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FCBB3">
      <w:pPr>
        <w:ind w:left="2798" w:leftChars="399" w:hanging="1960" w:hangingChars="700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浙江省人民医院毕节医院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广惠院区3号楼前步梯防滑垫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</w:t>
      </w:r>
    </w:p>
    <w:p w14:paraId="62C69968">
      <w:pPr>
        <w:ind w:left="2794" w:leftChars="1064" w:hanging="560" w:hangingChars="200"/>
        <w:rPr>
          <w:rFonts w:hint="default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斜坡防滑带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u w:val="none"/>
          <w:lang w:val="en-US" w:eastAsia="zh-CN"/>
        </w:rPr>
        <w:t>安装项目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u w:val="none"/>
          <w:lang w:val="en-US" w:eastAsia="zh-CN"/>
        </w:rPr>
        <w:t>采购需求清单</w:t>
      </w:r>
    </w:p>
    <w:p w14:paraId="5D735E3F"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CC5878E">
      <w:pPr>
        <w:ind w:firstLine="4200" w:firstLineChars="1500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2"/>
        <w:tblW w:w="8913" w:type="dxa"/>
        <w:tblInd w:w="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246"/>
        <w:gridCol w:w="2625"/>
        <w:gridCol w:w="1695"/>
        <w:gridCol w:w="1380"/>
        <w:gridCol w:w="1440"/>
      </w:tblGrid>
      <w:tr w14:paraId="752A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27" w:type="dxa"/>
            <w:shd w:val="clear" w:color="auto" w:fill="auto"/>
            <w:noWrap w:val="0"/>
            <w:vAlign w:val="center"/>
          </w:tcPr>
          <w:p w14:paraId="65A79010">
            <w:pPr>
              <w:widowControl/>
              <w:snapToGrid w:val="0"/>
              <w:spacing w:beforeAutospacing="0"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38C99F09"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 w14:paraId="37BCCC27">
            <w:pPr>
              <w:widowControl/>
              <w:snapToGrid w:val="0"/>
              <w:spacing w:line="240" w:lineRule="auto"/>
              <w:ind w:firstLine="560" w:firstLineChars="200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材质和规格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CBA8728">
            <w:pPr>
              <w:widowControl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5946F9E7">
            <w:pPr>
              <w:widowControl/>
              <w:snapToGrid w:val="0"/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3F78913">
            <w:pPr>
              <w:widowControl/>
              <w:snapToGrid w:val="0"/>
              <w:spacing w:line="240" w:lineRule="auto"/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报价</w:t>
            </w:r>
          </w:p>
        </w:tc>
      </w:tr>
      <w:tr w14:paraId="1AAE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527" w:type="dxa"/>
            <w:shd w:val="clear" w:color="auto" w:fill="auto"/>
            <w:noWrap w:val="0"/>
            <w:vAlign w:val="center"/>
          </w:tcPr>
          <w:p w14:paraId="26AF7BB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0A5E5CD7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防滑垫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 w14:paraId="18C8C08B"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TPR材质底料，纶涤面料，0.5-0.7毫米厚，酒红或大红颜色。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C86FD50"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44.1㎡（9.8*0.3*15台阶）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32B9765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报价均含所需辅材和铺设。</w:t>
            </w:r>
          </w:p>
          <w:p w14:paraId="42FE057D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588D593D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XX元/㎡</w:t>
            </w:r>
          </w:p>
        </w:tc>
      </w:tr>
      <w:tr w14:paraId="5DC4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527" w:type="dxa"/>
            <w:shd w:val="clear" w:color="auto" w:fill="auto"/>
            <w:noWrap w:val="0"/>
            <w:vAlign w:val="center"/>
          </w:tcPr>
          <w:p w14:paraId="2100085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4AA863E8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减速带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 w14:paraId="2920B9EC"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铸钢材质，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弧形，承重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50吨，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35厘米宽，5厘米高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B5BF65B">
            <w:pPr>
              <w:widowControl/>
              <w:spacing w:line="240" w:lineRule="auto"/>
              <w:ind w:firstLine="280" w:firstLineChars="100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16米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72103955"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报价均含所需辅材和安装，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2FFD54D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XX元/米</w:t>
            </w:r>
          </w:p>
        </w:tc>
      </w:tr>
      <w:tr w14:paraId="627B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527" w:type="dxa"/>
            <w:shd w:val="clear" w:color="auto" w:fill="auto"/>
            <w:noWrap w:val="0"/>
            <w:vAlign w:val="center"/>
          </w:tcPr>
          <w:p w14:paraId="5BB43CB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176A852E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圆头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 w14:paraId="53366574">
            <w:pPr>
              <w:widowControl/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铸钢材质，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承重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50吨，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35厘米宽，5厘米高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41A7DDAF">
            <w:pPr>
              <w:widowControl/>
              <w:spacing w:line="240" w:lineRule="auto"/>
              <w:ind w:firstLine="280" w:firstLineChars="100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32个</w:t>
            </w:r>
          </w:p>
        </w:tc>
        <w:tc>
          <w:tcPr>
            <w:tcW w:w="1380" w:type="dxa"/>
            <w:shd w:val="clear" w:color="auto" w:fill="auto"/>
            <w:noWrap w:val="0"/>
            <w:vAlign w:val="center"/>
          </w:tcPr>
          <w:p w14:paraId="7E7BF206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报价均含所需辅材和安装，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7B97F269">
            <w:pPr>
              <w:widowControl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XX元/个</w:t>
            </w:r>
          </w:p>
        </w:tc>
      </w:tr>
      <w:tr w14:paraId="3F86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7" w:type="dxa"/>
            <w:shd w:val="clear" w:color="auto" w:fill="auto"/>
            <w:noWrap w:val="0"/>
            <w:vAlign w:val="center"/>
          </w:tcPr>
          <w:p w14:paraId="51EE825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46" w:type="dxa"/>
            <w:shd w:val="clear" w:color="auto" w:fill="auto"/>
            <w:noWrap w:val="0"/>
            <w:vAlign w:val="center"/>
          </w:tcPr>
          <w:p w14:paraId="4EFE923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7140" w:type="dxa"/>
            <w:gridSpan w:val="4"/>
            <w:shd w:val="clear" w:color="auto" w:fill="auto"/>
            <w:noWrap w:val="0"/>
            <w:vAlign w:val="center"/>
          </w:tcPr>
          <w:p w14:paraId="4F9805FC">
            <w:pPr>
              <w:widowControl/>
              <w:spacing w:line="240" w:lineRule="auto"/>
              <w:ind w:firstLine="2800" w:firstLineChars="1000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XX元</w:t>
            </w:r>
          </w:p>
        </w:tc>
      </w:tr>
    </w:tbl>
    <w:p w14:paraId="37744DC8">
      <w:pPr>
        <w:ind w:firstLine="2811" w:firstLineChars="10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02BCB094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 价 公 司：</w:t>
      </w:r>
    </w:p>
    <w:p w14:paraId="24D9A317">
      <w:pPr>
        <w:ind w:firstLine="5341" w:firstLineChars="19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12CC8A5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 系 电 话：</w:t>
      </w:r>
    </w:p>
    <w:p w14:paraId="2A79BADC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1FE4231">
      <w:pPr>
        <w:ind w:firstLine="5903" w:firstLineChars="2100"/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p w14:paraId="44DE4787">
      <w:pPr>
        <w:rPr>
          <w:sz w:val="22"/>
          <w:szCs w:val="28"/>
        </w:rPr>
      </w:pPr>
    </w:p>
    <w:p w14:paraId="071454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46476"/>
    <w:rsid w:val="0ACE0C77"/>
    <w:rsid w:val="0D846476"/>
    <w:rsid w:val="0F972144"/>
    <w:rsid w:val="6EDD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243</Characters>
  <Lines>0</Lines>
  <Paragraphs>0</Paragraphs>
  <TotalTime>0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2026-01-04T07:44:00Z</dcterms:created>
  <dc:creator>无奈轮回</dc:creator>
  <cp:lastModifiedBy>无奈轮回</cp:lastModifiedBy>
  <dcterms:modified xsi:type="dcterms:W3CDTF">2026-01-04T09:26:57Z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E489DDEB29E94D32ADB8B138596B30DB_11</vt:lpwstr>
  </property>
  <property fmtid="{D5CDD505-2E9C-101B-9397-08002B2CF9AE}" pid="4" name="KSOTemplateDocerSaveRecord">
    <vt:lpwstr>eyJoZGlkIjoiNjY0ZjgwYTc1NTE1MmFiMDdlMjI5MmVhZDM1NGY5NTAiLCJ1c2VySWQiOiIyNjM3Nzk1MTYifQ==</vt:lpwstr>
  </property>
</Properties>
</file>