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0D9DB">
      <w:pPr>
        <w:ind w:firstLine="0" w:firstLineChars="0"/>
        <w:jc w:val="left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附件1</w:t>
      </w:r>
    </w:p>
    <w:p w14:paraId="2D1F0E78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07"/>
        <w:gridCol w:w="793"/>
        <w:gridCol w:w="4511"/>
        <w:gridCol w:w="1055"/>
        <w:gridCol w:w="1168"/>
      </w:tblGrid>
      <w:tr w14:paraId="183C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351" w:type="pct"/>
            <w:vAlign w:val="center"/>
          </w:tcPr>
          <w:p w14:paraId="3AEACF5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6" w:type="pct"/>
            <w:vAlign w:val="center"/>
          </w:tcPr>
          <w:p w14:paraId="546B128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7" w:type="pct"/>
            <w:vAlign w:val="center"/>
          </w:tcPr>
          <w:p w14:paraId="29C3BE8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428" w:type="pct"/>
            <w:vAlign w:val="center"/>
          </w:tcPr>
          <w:p w14:paraId="0412B57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568" w:type="pct"/>
            <w:vAlign w:val="center"/>
          </w:tcPr>
          <w:p w14:paraId="0F70F5B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628" w:type="pct"/>
            <w:vAlign w:val="center"/>
          </w:tcPr>
          <w:p w14:paraId="4D84279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70A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221C792E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6" w:type="pct"/>
            <w:vAlign w:val="center"/>
          </w:tcPr>
          <w:p w14:paraId="13BDE0FB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55寸液晶拼接屏(原厂)</w:t>
            </w:r>
          </w:p>
        </w:tc>
        <w:tc>
          <w:tcPr>
            <w:tcW w:w="427" w:type="pct"/>
            <w:vAlign w:val="center"/>
          </w:tcPr>
          <w:p w14:paraId="72A6E779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  <w:tc>
          <w:tcPr>
            <w:tcW w:w="2428" w:type="pct"/>
            <w:vAlign w:val="center"/>
          </w:tcPr>
          <w:p w14:paraId="457B90CD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1.A+面板加拼接处理器组合</w:t>
            </w:r>
          </w:p>
          <w:p w14:paraId="3C89AEF4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1.背光类型: LCD 独立背光</w:t>
            </w:r>
          </w:p>
          <w:p w14:paraId="6C97D5F3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2.分辨率:1080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1920</w:t>
            </w:r>
          </w:p>
          <w:p w14:paraId="6BD77B43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3.亮度:700cd/m2</w:t>
            </w:r>
          </w:p>
          <w:p w14:paraId="2A67F720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4.静态对比度:1400:1</w:t>
            </w:r>
          </w:p>
          <w:p w14:paraId="27BCCE5A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5.一体式尺寸(含边框)(mm):1216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685.4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120</w:t>
            </w:r>
          </w:p>
          <w:p w14:paraId="78A2F9FF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6.一体式重量:27.0kg</w:t>
            </w:r>
          </w:p>
          <w:p w14:paraId="77EC3C0A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7.双边拼缝:3.5mm</w:t>
            </w:r>
          </w:p>
          <w:p w14:paraId="1089BF05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8.安装方式:一体式</w:t>
            </w:r>
          </w:p>
          <w:p w14:paraId="381556EB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9、控制方式:按键控制，RS232串口控制，红外遥控</w:t>
            </w:r>
          </w:p>
          <w:p w14:paraId="78A1B083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10.电压:AC90~264V(±5%),50/60Hz</w:t>
            </w:r>
          </w:p>
          <w:p w14:paraId="193D9AEE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11.典型功耗:160W</w:t>
            </w:r>
          </w:p>
          <w:p w14:paraId="3A2AF4D2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12.待机功耗:≤1W</w:t>
            </w:r>
          </w:p>
          <w:p w14:paraId="01DDB9FE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13.工作温度:0℃~50℃</w:t>
            </w:r>
          </w:p>
          <w:p w14:paraId="780DC944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14.湿度:20%~90%</w:t>
            </w:r>
          </w:p>
          <w:p w14:paraId="599DE184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15.输入:VGA*1、CVBS*1、DVI-D*1、HDMI*1、RS232(RJ45)*1、USB(升级和多媒体)、IR*1</w:t>
            </w:r>
          </w:p>
          <w:p w14:paraId="38463F62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16.输出:RS232(RJ45)*1</w:t>
            </w:r>
          </w:p>
          <w:p w14:paraId="04A76933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17.工业级面板，适合7*24 小时连续工作</w:t>
            </w:r>
          </w:p>
          <w:p w14:paraId="44EB6637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18.3.5mm 双边拼缝</w:t>
            </w:r>
          </w:p>
          <w:p w14:paraId="11B093C4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19.直下式LED背光源，显示单元亮度更加均匀，无边界暗影现象</w:t>
            </w:r>
          </w:p>
          <w:p w14:paraId="3CA3227E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20,物理分辨率高达1080*1920；</w:t>
            </w:r>
          </w:p>
          <w:p w14:paraId="61D471D2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21.画面细腻，色彩丰富</w:t>
            </w:r>
          </w:p>
          <w:p w14:paraId="5928C58F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22.高清晰度、高亮度、高色域</w:t>
            </w:r>
          </w:p>
          <w:p w14:paraId="65B95FFD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23.显示面积大、体积小、重量轻</w:t>
            </w:r>
          </w:p>
          <w:p w14:paraId="461B3FBA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24.稳定运行寿命超长，维护成本低</w:t>
            </w:r>
          </w:p>
          <w:p w14:paraId="6FC10333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25.挂架、支架、机柜等多种方式供用户选择</w:t>
            </w:r>
          </w:p>
          <w:p w14:paraId="3ED1A095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26.金属外壳，防辐射、防磁场、防强电场干扰</w:t>
            </w:r>
          </w:p>
        </w:tc>
        <w:tc>
          <w:tcPr>
            <w:tcW w:w="568" w:type="pct"/>
            <w:vAlign w:val="center"/>
          </w:tcPr>
          <w:p w14:paraId="7EAADEB9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三星</w:t>
            </w:r>
          </w:p>
        </w:tc>
        <w:tc>
          <w:tcPr>
            <w:tcW w:w="628" w:type="pct"/>
            <w:vAlign w:val="center"/>
          </w:tcPr>
          <w:p w14:paraId="14CFBDC5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B0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55AF0D69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6" w:type="pct"/>
            <w:vAlign w:val="center"/>
          </w:tcPr>
          <w:p w14:paraId="09C032D3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拼接屏主板</w:t>
            </w:r>
          </w:p>
        </w:tc>
        <w:tc>
          <w:tcPr>
            <w:tcW w:w="427" w:type="pct"/>
            <w:vAlign w:val="center"/>
          </w:tcPr>
          <w:p w14:paraId="4A0CD54A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6台</w:t>
            </w:r>
          </w:p>
        </w:tc>
        <w:tc>
          <w:tcPr>
            <w:tcW w:w="2428" w:type="pct"/>
            <w:vAlign w:val="center"/>
          </w:tcPr>
          <w:p w14:paraId="5DF686B4">
            <w:pPr>
              <w:widowControl w:val="0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拼接屏专用主板，尺寸:55寸;物理拼缝:3.5mm;亮度700cd m²;智能化的自动调整功能；色彩的自动校正；无限拼接功能</w:t>
            </w:r>
          </w:p>
        </w:tc>
        <w:tc>
          <w:tcPr>
            <w:tcW w:w="568" w:type="pct"/>
            <w:vAlign w:val="center"/>
          </w:tcPr>
          <w:p w14:paraId="6842933B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三星</w:t>
            </w:r>
          </w:p>
        </w:tc>
        <w:tc>
          <w:tcPr>
            <w:tcW w:w="628" w:type="pct"/>
            <w:vAlign w:val="center"/>
          </w:tcPr>
          <w:p w14:paraId="03078A2E"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DD303E2"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注：报价产品规格参数可优于等于此参考品牌规格参数</w:t>
      </w:r>
    </w:p>
    <w:p w14:paraId="5E2C0D72">
      <w:pPr>
        <w:ind w:firstLine="0" w:firstLineChars="0"/>
        <w:jc w:val="left"/>
        <w:rPr>
          <w:rFonts w:hint="eastAsia" w:ascii="宋体" w:hAnsi="宋体" w:eastAsia="宋体" w:cs="宋体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</w:p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浙江省人民医院毕节医院2025年紧急救援中心调度中心120指挥调度大屏维修采购项目公开询价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cs="宋体"/>
          <w:sz w:val="28"/>
          <w:szCs w:val="24"/>
          <w:u w:val="single"/>
          <w:lang w:val="en-US" w:eastAsia="zh-CN"/>
        </w:rPr>
        <w:t>浙江省人民医院毕节医院2025年紧急救援中心调度中心120指挥调度大屏维修采购项目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3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68D2B0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报价项目：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浙江省人民医院毕节医院2025年紧急救援中心调度中心120指挥调度大屏维修采购项目</w:t>
      </w:r>
    </w:p>
    <w:tbl>
      <w:tblPr>
        <w:tblStyle w:val="7"/>
        <w:tblW w:w="50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6"/>
        <w:gridCol w:w="3563"/>
        <w:gridCol w:w="1913"/>
        <w:gridCol w:w="2286"/>
        <w:gridCol w:w="1046"/>
        <w:gridCol w:w="1224"/>
        <w:gridCol w:w="1220"/>
        <w:gridCol w:w="1090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C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D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A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5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8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9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1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B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0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C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E88714C-E092-46FB-B484-032460B703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0AF961CB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3CC757A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0A2710A"/>
    <w:rsid w:val="426E79CE"/>
    <w:rsid w:val="469F2399"/>
    <w:rsid w:val="48B57C08"/>
    <w:rsid w:val="4B3300AC"/>
    <w:rsid w:val="4CC928CB"/>
    <w:rsid w:val="4E7D0F0D"/>
    <w:rsid w:val="51BB3FBD"/>
    <w:rsid w:val="54496945"/>
    <w:rsid w:val="587B6BC4"/>
    <w:rsid w:val="5B157C12"/>
    <w:rsid w:val="5C2D1CB7"/>
    <w:rsid w:val="5CC938CA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1026</Characters>
  <Lines>4</Lines>
  <Paragraphs>1</Paragraphs>
  <TotalTime>3</TotalTime>
  <ScaleCrop>false</ScaleCrop>
  <LinksUpToDate>false</LinksUpToDate>
  <CharactersWithSpaces>1265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2025-09-25T01:24:44Z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