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581DF835">
      <w:pPr>
        <w:ind w:firstLine="0" w:firstLineChars="0"/>
        <w:jc w:val="center"/>
        <w:rPr>
          <w:rFonts w:hint="eastAsia" w:cs="宋体"/>
          <w:b/>
          <w:bCs/>
          <w:sz w:val="36"/>
          <w:szCs w:val="36"/>
          <w:lang w:val="en-US" w:eastAsia="zh-CN"/>
        </w:rPr>
      </w:pPr>
      <w:r>
        <w:rPr>
          <w:rFonts w:hint="eastAsia" w:cs="宋体"/>
          <w:b/>
          <w:bCs/>
          <w:sz w:val="36"/>
          <w:szCs w:val="36"/>
          <w:lang w:val="en-US" w:eastAsia="zh-CN"/>
        </w:rPr>
        <w:t>毕节市紧急救援中心智慧急救云平台升级项目审计服务</w:t>
      </w:r>
    </w:p>
    <w:p w14:paraId="049701AE">
      <w:pPr>
        <w:ind w:firstLine="0" w:firstLineChars="0"/>
        <w:jc w:val="center"/>
        <w:rPr>
          <w:rFonts w:hint="eastAsia" w:ascii="宋体" w:hAnsi="宋体" w:eastAsia="宋体" w:cs="宋体"/>
          <w:b/>
          <w:bCs/>
          <w:sz w:val="36"/>
          <w:szCs w:val="36"/>
        </w:rPr>
      </w:pPr>
      <w:r>
        <w:rPr>
          <w:rFonts w:hint="eastAsia" w:cs="宋体"/>
          <w:b/>
          <w:bCs/>
          <w:sz w:val="36"/>
          <w:szCs w:val="36"/>
          <w:lang w:val="en-US" w:eastAsia="zh-CN"/>
        </w:rPr>
        <w:t>公开询价（二次）</w:t>
      </w:r>
      <w:r>
        <w:rPr>
          <w:rFonts w:hint="eastAsia" w:ascii="宋体" w:hAnsi="宋体" w:eastAsia="宋体" w:cs="宋体"/>
          <w:b/>
          <w:bCs/>
          <w:sz w:val="36"/>
          <w:szCs w:val="36"/>
        </w:rPr>
        <w:t>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备注：我单位已认真阅读并理解贵方发布的毕节市紧急救援中心智慧急救云平台升级项目审计服务</w:t>
      </w:r>
      <w:r>
        <w:rPr>
          <w:rFonts w:hint="eastAsia" w:ascii="宋体" w:hAnsi="宋体" w:eastAsia="宋体" w:cs="宋体"/>
          <w:sz w:val="28"/>
          <w:szCs w:val="24"/>
        </w:rPr>
        <w:t>公开询价公告</w:t>
      </w:r>
      <w:r>
        <w:rPr>
          <w:rFonts w:hint="eastAsia" w:cs="宋体"/>
          <w:sz w:val="28"/>
          <w:szCs w:val="24"/>
          <w:lang w:val="en-US" w:eastAsia="zh-CN"/>
        </w:rPr>
        <w:t>，满足贵方“供应商资格要求”的所有内容。我方报名参加本次公开询价活动，并郑重承诺所提供的报价内容真实有效。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4C6EC2E9">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5635659">
      <w:pPr>
        <w:ind w:firstLine="48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2</w:t>
      </w:r>
    </w:p>
    <w:p w14:paraId="15765D9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D515C94">
      <w:pPr>
        <w:ind w:firstLine="720"/>
        <w:jc w:val="center"/>
        <w:rPr>
          <w:rFonts w:hint="eastAsia" w:ascii="宋体" w:hAnsi="宋体" w:eastAsia="宋体" w:cs="宋体"/>
          <w:sz w:val="36"/>
          <w:szCs w:val="36"/>
        </w:rPr>
      </w:pPr>
    </w:p>
    <w:p w14:paraId="3FCF9DF2">
      <w:pPr>
        <w:adjustRightInd w:val="0"/>
        <w:snapToGrid w:val="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报价项目：</w:t>
      </w:r>
      <w:r>
        <w:rPr>
          <w:rFonts w:hint="eastAsia" w:ascii="宋体" w:hAnsi="宋体" w:eastAsia="宋体" w:cs="宋体"/>
          <w:sz w:val="24"/>
          <w:szCs w:val="24"/>
          <w:lang w:val="en-US" w:eastAsia="zh-CN"/>
        </w:rPr>
        <w:t>毕节市紧急救援中心智慧急救云平台升级项目审计服务</w:t>
      </w:r>
    </w:p>
    <w:p w14:paraId="68D3188A">
      <w:pPr>
        <w:pStyle w:val="6"/>
        <w:rPr>
          <w:rFonts w:hint="eastAsia"/>
        </w:rPr>
      </w:pPr>
    </w:p>
    <w:tbl>
      <w:tblPr>
        <w:tblStyle w:val="7"/>
        <w:tblW w:w="13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3290"/>
        <w:gridCol w:w="2290"/>
        <w:gridCol w:w="2340"/>
        <w:gridCol w:w="2533"/>
        <w:gridCol w:w="2129"/>
      </w:tblGrid>
      <w:tr w14:paraId="2EC8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802D">
            <w:pPr>
              <w:ind w:left="0" w:leftChars="0" w:firstLine="0" w:firstLineChars="0"/>
              <w:jc w:val="center"/>
              <w:rPr>
                <w:rFonts w:hint="eastAsia" w:cs="宋体"/>
                <w:sz w:val="24"/>
                <w:szCs w:val="22"/>
                <w:lang w:val="en-US" w:eastAsia="zh-CN"/>
              </w:rPr>
            </w:pPr>
            <w:r>
              <w:rPr>
                <w:rFonts w:hint="eastAsia" w:cs="宋体"/>
                <w:sz w:val="24"/>
                <w:szCs w:val="22"/>
                <w:lang w:val="en-US" w:eastAsia="zh-CN"/>
              </w:rPr>
              <w:t>序号</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004">
            <w:pPr>
              <w:ind w:left="0" w:leftChars="0" w:firstLine="0" w:firstLineChars="0"/>
              <w:jc w:val="center"/>
              <w:rPr>
                <w:rFonts w:hint="eastAsia" w:cs="宋体"/>
                <w:sz w:val="24"/>
                <w:szCs w:val="22"/>
                <w:lang w:val="en-US" w:eastAsia="zh-CN"/>
              </w:rPr>
            </w:pPr>
            <w:r>
              <w:rPr>
                <w:rFonts w:hint="eastAsia" w:cs="宋体"/>
                <w:sz w:val="24"/>
                <w:szCs w:val="22"/>
                <w:lang w:val="en-US" w:eastAsia="zh-CN"/>
              </w:rPr>
              <w:t>项目名称</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3187">
            <w:pPr>
              <w:ind w:left="0" w:leftChars="0" w:firstLine="0" w:firstLineChars="0"/>
              <w:jc w:val="center"/>
              <w:rPr>
                <w:rFonts w:hint="eastAsia" w:cs="宋体"/>
                <w:sz w:val="24"/>
                <w:szCs w:val="22"/>
                <w:lang w:val="en-US" w:eastAsia="zh-CN"/>
              </w:rPr>
            </w:pPr>
            <w:r>
              <w:rPr>
                <w:rFonts w:hint="eastAsia" w:cs="宋体"/>
                <w:sz w:val="24"/>
                <w:szCs w:val="22"/>
                <w:lang w:val="en-US" w:eastAsia="zh-CN"/>
              </w:rPr>
              <w:t>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CD23">
            <w:pPr>
              <w:ind w:left="0" w:leftChars="0" w:firstLine="0" w:firstLineChars="0"/>
              <w:jc w:val="center"/>
              <w:rPr>
                <w:rFonts w:hint="eastAsia" w:cs="宋体"/>
                <w:sz w:val="24"/>
                <w:szCs w:val="22"/>
                <w:lang w:val="en-US" w:eastAsia="zh-CN"/>
              </w:rPr>
            </w:pPr>
            <w:r>
              <w:rPr>
                <w:rFonts w:hint="eastAsia" w:cs="宋体"/>
                <w:sz w:val="24"/>
                <w:szCs w:val="22"/>
                <w:lang w:val="en-US" w:eastAsia="zh-CN"/>
              </w:rPr>
              <w:t>数量</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9A6">
            <w:pPr>
              <w:ind w:left="0" w:leftChars="0" w:firstLine="0" w:firstLineChars="0"/>
              <w:jc w:val="center"/>
              <w:rPr>
                <w:rFonts w:hint="eastAsia" w:cs="宋体"/>
                <w:sz w:val="24"/>
                <w:szCs w:val="22"/>
                <w:lang w:val="en-US" w:eastAsia="zh-CN"/>
              </w:rPr>
            </w:pPr>
            <w:r>
              <w:rPr>
                <w:rFonts w:hint="eastAsia" w:cs="宋体"/>
                <w:sz w:val="24"/>
                <w:szCs w:val="22"/>
                <w:lang w:val="en-US" w:eastAsia="zh-CN"/>
              </w:rPr>
              <w:t>下浮率（%）</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C7E">
            <w:pPr>
              <w:ind w:left="0" w:leftChars="0" w:firstLine="0" w:firstLineChars="0"/>
              <w:jc w:val="center"/>
              <w:rPr>
                <w:rFonts w:hint="eastAsia" w:cs="宋体"/>
                <w:sz w:val="24"/>
                <w:szCs w:val="22"/>
                <w:lang w:val="en-US" w:eastAsia="zh-CN"/>
              </w:rPr>
            </w:pPr>
            <w:r>
              <w:rPr>
                <w:rFonts w:hint="eastAsia" w:cs="宋体"/>
                <w:sz w:val="24"/>
                <w:szCs w:val="22"/>
                <w:lang w:val="en-US" w:eastAsia="zh-CN"/>
              </w:rPr>
              <w:t>备注</w:t>
            </w:r>
          </w:p>
        </w:tc>
      </w:tr>
      <w:tr w14:paraId="296B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5528">
            <w:pPr>
              <w:ind w:left="0" w:leftChars="0" w:firstLine="0" w:firstLineChars="0"/>
              <w:jc w:val="center"/>
              <w:rPr>
                <w:rFonts w:hint="eastAsia" w:cs="宋体"/>
                <w:sz w:val="24"/>
                <w:szCs w:val="22"/>
                <w:lang w:val="en-US" w:eastAsia="zh-CN"/>
              </w:rPr>
            </w:pPr>
            <w:r>
              <w:rPr>
                <w:rFonts w:hint="eastAsia" w:cs="宋体"/>
                <w:sz w:val="24"/>
                <w:szCs w:val="22"/>
                <w:lang w:val="en-US" w:eastAsia="zh-CN"/>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DA6">
            <w:pPr>
              <w:ind w:left="0" w:leftChars="0" w:firstLine="0" w:firstLineChars="0"/>
              <w:jc w:val="center"/>
              <w:rPr>
                <w:rFonts w:hint="eastAsia" w:cs="宋体"/>
                <w:sz w:val="24"/>
                <w:szCs w:val="22"/>
                <w:lang w:val="en-US" w:eastAsia="zh-CN"/>
              </w:rPr>
            </w:pPr>
            <w:r>
              <w:rPr>
                <w:rFonts w:hint="eastAsia" w:cs="宋体"/>
                <w:sz w:val="24"/>
                <w:szCs w:val="22"/>
                <w:lang w:val="en-US" w:eastAsia="zh-CN"/>
              </w:rPr>
              <w:t>毕节市紧急救援中心智慧急救云平台升级项目审计服务</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3114">
            <w:pPr>
              <w:ind w:left="0" w:leftChars="0" w:firstLine="0" w:firstLineChars="0"/>
              <w:jc w:val="center"/>
              <w:rPr>
                <w:rFonts w:hint="eastAsia" w:cs="宋体"/>
                <w:sz w:val="24"/>
                <w:szCs w:val="22"/>
                <w:lang w:val="en-US" w:eastAsia="zh-CN"/>
              </w:rPr>
            </w:pPr>
            <w:r>
              <w:rPr>
                <w:rFonts w:hint="eastAsia" w:cs="宋体"/>
                <w:sz w:val="24"/>
                <w:szCs w:val="22"/>
                <w:lang w:val="en-US" w:eastAsia="zh-CN"/>
              </w:rPr>
              <w:t>项</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0C95">
            <w:pPr>
              <w:ind w:left="0" w:leftChars="0" w:firstLine="0" w:firstLineChars="0"/>
              <w:jc w:val="center"/>
              <w:rPr>
                <w:rFonts w:hint="eastAsia" w:cs="宋体"/>
                <w:sz w:val="24"/>
                <w:szCs w:val="22"/>
                <w:lang w:val="en-US" w:eastAsia="zh-CN"/>
              </w:rPr>
            </w:pPr>
            <w:r>
              <w:rPr>
                <w:rFonts w:hint="eastAsia" w:cs="宋体"/>
                <w:sz w:val="24"/>
                <w:szCs w:val="22"/>
                <w:lang w:val="en-US" w:eastAsia="zh-CN"/>
              </w:rPr>
              <w:t>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0AE3">
            <w:pPr>
              <w:ind w:left="0" w:leftChars="0" w:firstLine="0" w:firstLineChars="0"/>
              <w:jc w:val="center"/>
              <w:rPr>
                <w:rFonts w:hint="eastAsia" w:cs="宋体"/>
                <w:sz w:val="24"/>
                <w:szCs w:val="22"/>
                <w:lang w:val="en-US" w:eastAsia="zh-CN"/>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033">
            <w:pPr>
              <w:ind w:left="0" w:leftChars="0" w:firstLine="0" w:firstLineChars="0"/>
              <w:jc w:val="center"/>
              <w:rPr>
                <w:rFonts w:hint="eastAsia" w:cs="宋体"/>
                <w:sz w:val="24"/>
                <w:szCs w:val="22"/>
                <w:lang w:val="en-US" w:eastAsia="zh-CN"/>
              </w:rPr>
            </w:pPr>
          </w:p>
        </w:tc>
      </w:tr>
    </w:tbl>
    <w:p w14:paraId="5E7F7CF4">
      <w:pPr>
        <w:bidi w:val="0"/>
        <w:ind w:left="0" w:leftChars="0" w:firstLine="0" w:firstLineChars="0"/>
        <w:rPr>
          <w:rFonts w:hint="eastAsia"/>
          <w:lang w:val="en-US" w:eastAsia="zh-CN"/>
        </w:rPr>
      </w:pPr>
    </w:p>
    <w:p w14:paraId="7C1B226D">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lang w:val="en-US" w:eastAsia="zh-CN"/>
        </w:rPr>
        <w:t>注：</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52AC79AE">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3.报价要求：审计费用包括基本收费和追加费用，据实结算（参照《贵州省建设工程造价服务费参考标准》黔造价协【2021】10号收费标准计算下浮）。</w:t>
      </w:r>
    </w:p>
    <w:p w14:paraId="17959937">
      <w:pPr>
        <w:wordWrap/>
        <w:ind w:left="0" w:leftChars="0" w:firstLine="0" w:firstLineChars="0"/>
        <w:jc w:val="both"/>
        <w:rPr>
          <w:rFonts w:hint="eastAsia" w:ascii="宋体" w:hAnsi="宋体" w:eastAsia="宋体" w:cs="宋体"/>
          <w:sz w:val="32"/>
          <w:szCs w:val="32"/>
        </w:rPr>
      </w:pPr>
      <w:bookmarkStart w:id="0" w:name="_GoBack"/>
      <w:bookmarkEnd w:id="0"/>
    </w:p>
    <w:p w14:paraId="54E459F8">
      <w:pPr>
        <w:wordWrap/>
        <w:ind w:firstLine="640"/>
        <w:jc w:val="center"/>
        <w:rPr>
          <w:rFonts w:hint="eastAsia" w:ascii="宋体" w:hAnsi="宋体" w:eastAsia="宋体" w:cs="宋体"/>
          <w:sz w:val="32"/>
          <w:szCs w:val="32"/>
        </w:rPr>
      </w:pPr>
      <w:r>
        <w:rPr>
          <w:rFonts w:hint="eastAsia" w:ascii="宋体" w:hAnsi="宋体" w:eastAsia="宋体" w:cs="宋体"/>
          <w:sz w:val="32"/>
          <w:szCs w:val="32"/>
        </w:rPr>
        <w:t>公司名称（盖章）：</w:t>
      </w:r>
    </w:p>
    <w:p w14:paraId="5931EA18">
      <w:pPr>
        <w:wordWrap/>
        <w:ind w:firstLine="640"/>
        <w:jc w:val="center"/>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071C9E86">
      <w:pPr>
        <w:wordWrap/>
        <w:ind w:firstLine="640"/>
        <w:jc w:val="center"/>
        <w:rPr>
          <w:rFonts w:hint="eastAsia" w:ascii="宋体" w:hAnsi="宋体" w:eastAsia="宋体" w:cs="宋体"/>
          <w:sz w:val="32"/>
          <w:szCs w:val="32"/>
          <w:lang w:val="en-US" w:eastAsia="zh-CN"/>
        </w:rPr>
      </w:pPr>
      <w:r>
        <w:rPr>
          <w:rFonts w:hint="eastAsia" w:cs="宋体"/>
          <w:sz w:val="32"/>
          <w:szCs w:val="32"/>
          <w:lang w:val="en-US" w:eastAsia="zh-CN"/>
        </w:rPr>
        <w:t xml:space="preserve">            </w:t>
      </w:r>
      <w:r>
        <w:rPr>
          <w:rFonts w:hint="eastAsia" w:ascii="宋体" w:hAnsi="宋体" w:eastAsia="宋体" w:cs="宋体"/>
          <w:sz w:val="32"/>
          <w:szCs w:val="32"/>
        </w:rPr>
        <w:t xml:space="preserve">日期：    </w:t>
      </w:r>
    </w:p>
    <w:sectPr>
      <w:pgSz w:w="16838" w:h="11906" w:orient="landscape"/>
      <w:pgMar w:top="1080" w:right="1440" w:bottom="1080" w:left="144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A6DB9DA-BDD5-4A05-9E58-03D6712E87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2E951AE"/>
    <w:rsid w:val="03907B80"/>
    <w:rsid w:val="0BDB2758"/>
    <w:rsid w:val="166D4436"/>
    <w:rsid w:val="193261D5"/>
    <w:rsid w:val="1990652B"/>
    <w:rsid w:val="1C320AD2"/>
    <w:rsid w:val="1D631052"/>
    <w:rsid w:val="1DE7354E"/>
    <w:rsid w:val="1F006153"/>
    <w:rsid w:val="204F5147"/>
    <w:rsid w:val="20FB1F01"/>
    <w:rsid w:val="210112AE"/>
    <w:rsid w:val="21847D71"/>
    <w:rsid w:val="221932EA"/>
    <w:rsid w:val="230B0DCA"/>
    <w:rsid w:val="26D164FB"/>
    <w:rsid w:val="270765C7"/>
    <w:rsid w:val="279664C8"/>
    <w:rsid w:val="2B6F39FB"/>
    <w:rsid w:val="2C302A48"/>
    <w:rsid w:val="328533C1"/>
    <w:rsid w:val="33EB5C8A"/>
    <w:rsid w:val="34F828C4"/>
    <w:rsid w:val="368A5722"/>
    <w:rsid w:val="38871C41"/>
    <w:rsid w:val="3986233F"/>
    <w:rsid w:val="3B2D45F6"/>
    <w:rsid w:val="3C6C3885"/>
    <w:rsid w:val="3CE9358A"/>
    <w:rsid w:val="3D837D1F"/>
    <w:rsid w:val="3EFB0C93"/>
    <w:rsid w:val="453E5D7D"/>
    <w:rsid w:val="464367F4"/>
    <w:rsid w:val="469F2399"/>
    <w:rsid w:val="470D5A07"/>
    <w:rsid w:val="47832F4B"/>
    <w:rsid w:val="4A0A4480"/>
    <w:rsid w:val="4B3300AC"/>
    <w:rsid w:val="4CC928CB"/>
    <w:rsid w:val="4E7D0F0D"/>
    <w:rsid w:val="50D94BAC"/>
    <w:rsid w:val="51BB3FBD"/>
    <w:rsid w:val="54496945"/>
    <w:rsid w:val="54D74CB2"/>
    <w:rsid w:val="57BA3A58"/>
    <w:rsid w:val="58297C9B"/>
    <w:rsid w:val="58647A24"/>
    <w:rsid w:val="587B6BC4"/>
    <w:rsid w:val="5B84338C"/>
    <w:rsid w:val="5E1939E0"/>
    <w:rsid w:val="615D4F75"/>
    <w:rsid w:val="63E35B43"/>
    <w:rsid w:val="64976833"/>
    <w:rsid w:val="69577F90"/>
    <w:rsid w:val="69AC6E32"/>
    <w:rsid w:val="6B572847"/>
    <w:rsid w:val="6C40598F"/>
    <w:rsid w:val="6C5A499B"/>
    <w:rsid w:val="6D045CFA"/>
    <w:rsid w:val="6D396CA7"/>
    <w:rsid w:val="6E4678CD"/>
    <w:rsid w:val="707A181F"/>
    <w:rsid w:val="709A3F00"/>
    <w:rsid w:val="72853C44"/>
    <w:rsid w:val="75055E1D"/>
    <w:rsid w:val="758D5DE2"/>
    <w:rsid w:val="76464EC9"/>
    <w:rsid w:val="7AF27758"/>
    <w:rsid w:val="7B1F401A"/>
    <w:rsid w:val="7B98050A"/>
    <w:rsid w:val="7C5B4A7D"/>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3">
    <w:name w:val="heading 2"/>
    <w:basedOn w:val="1"/>
    <w:next w:val="1"/>
    <w:link w:val="13"/>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szCs w:val="22"/>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2 Char"/>
    <w:link w:val="3"/>
    <w:autoRedefine/>
    <w:qFormat/>
    <w:uiPriority w:val="0"/>
    <w:rPr>
      <w:rFonts w:ascii="Arial" w:hAnsi="Arial" w:eastAsia="黑体"/>
      <w:b/>
      <w:sz w:val="32"/>
    </w:rPr>
  </w:style>
  <w:style w:type="character" w:customStyle="1" w:styleId="14">
    <w:name w:val="font51"/>
    <w:basedOn w:val="9"/>
    <w:autoRedefine/>
    <w:qFormat/>
    <w:uiPriority w:val="0"/>
    <w:rPr>
      <w:rFonts w:ascii="宋体" w:hAnsi="宋体" w:eastAsia="宋体" w:cs="宋体"/>
      <w:color w:val="000000"/>
      <w:sz w:val="22"/>
      <w:szCs w:val="22"/>
      <w:u w:val="none"/>
    </w:rPr>
  </w:style>
  <w:style w:type="character" w:customStyle="1" w:styleId="15">
    <w:name w:val="font41"/>
    <w:basedOn w:val="9"/>
    <w:autoRedefine/>
    <w:qFormat/>
    <w:uiPriority w:val="0"/>
    <w:rPr>
      <w:rFonts w:hint="eastAsia" w:ascii="宋体" w:hAnsi="宋体" w:eastAsia="宋体" w:cs="宋体"/>
      <w:color w:val="000000"/>
      <w:sz w:val="22"/>
      <w:szCs w:val="22"/>
      <w:u w:val="none"/>
    </w:rPr>
  </w:style>
  <w:style w:type="character" w:customStyle="1" w:styleId="16">
    <w:name w:val="font31"/>
    <w:basedOn w:val="9"/>
    <w:autoRedefine/>
    <w:qFormat/>
    <w:uiPriority w:val="0"/>
    <w:rPr>
      <w:rFonts w:hint="default" w:ascii="Arial" w:hAnsi="Arial" w:cs="Arial"/>
      <w:color w:val="000000"/>
      <w:sz w:val="22"/>
      <w:szCs w:val="22"/>
      <w:u w:val="none"/>
    </w:rPr>
  </w:style>
  <w:style w:type="character" w:customStyle="1" w:styleId="17">
    <w:name w:val="font1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420</Words>
  <Characters>430</Characters>
  <Lines>4</Lines>
  <Paragraphs>1</Paragraphs>
  <TotalTime>3</TotalTime>
  <ScaleCrop>false</ScaleCrop>
  <LinksUpToDate>false</LinksUpToDate>
  <CharactersWithSpaces>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代号四幺零</cp:lastModifiedBy>
  <dcterms:modified xsi:type="dcterms:W3CDTF">2025-08-18T09:22:08Z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394C6E43631149188D951E00F6BF1364_13</vt:lpwstr>
  </property>
  <property fmtid="{D5CDD505-2E9C-101B-9397-08002B2CF9AE}" pid="4" name="KSOTemplateDocerSaveRecord">
    <vt:lpwstr>eyJoZGlkIjoiZjMxMGJjYjQyZTdjY2I1ZGFkZDQ0YTU0ZDkxMzNhN2UiLCJ1c2VySWQiOiIxMjMwNDA4MzY1In0=</vt:lpwstr>
  </property>
</Properties>
</file>