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8FDC6">
      <w:pPr>
        <w:spacing w:line="46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038BB743">
      <w:pPr>
        <w:spacing w:line="460" w:lineRule="exact"/>
        <w:ind w:firstLine="0" w:firstLineChars="0"/>
        <w:jc w:val="left"/>
        <w:rPr>
          <w:rFonts w:cs="宋体"/>
          <w:szCs w:val="24"/>
        </w:rPr>
      </w:pPr>
    </w:p>
    <w:p w14:paraId="0FE4B25D">
      <w:pPr>
        <w:spacing w:line="460" w:lineRule="exact"/>
        <w:ind w:firstLine="0" w:firstLineChars="0"/>
        <w:jc w:val="center"/>
        <w:rPr>
          <w:rFonts w:hint="eastAsia" w:cs="宋体"/>
          <w:b/>
          <w:bCs/>
          <w:sz w:val="40"/>
          <w:szCs w:val="40"/>
        </w:rPr>
      </w:pPr>
    </w:p>
    <w:p w14:paraId="61EBDD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浙江省人民医院毕节医院2025年安全检查工作整改服务采购项目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报名登记表</w:t>
      </w:r>
    </w:p>
    <w:p w14:paraId="7FF3FC1D">
      <w:pPr>
        <w:spacing w:line="460" w:lineRule="exact"/>
        <w:ind w:firstLine="0" w:firstLineChars="0"/>
        <w:jc w:val="center"/>
        <w:rPr>
          <w:rFonts w:cs="宋体"/>
          <w:b/>
          <w:bCs/>
          <w:sz w:val="36"/>
          <w:szCs w:val="36"/>
        </w:rPr>
      </w:pPr>
    </w:p>
    <w:p w14:paraId="5974C0EC">
      <w:pPr>
        <w:spacing w:line="460" w:lineRule="exact"/>
        <w:ind w:firstLine="0" w:firstLineChars="0"/>
        <w:rPr>
          <w:rFonts w:hint="eastAsia" w:asciiTheme="minorEastAsia" w:hAnsiTheme="minorEastAsia" w:eastAsiaTheme="minorEastAsia" w:cstheme="minorEastAsia"/>
          <w:sz w:val="28"/>
          <w:szCs w:val="24"/>
        </w:rPr>
      </w:pPr>
    </w:p>
    <w:p w14:paraId="2FE64A03">
      <w:pPr>
        <w:spacing w:line="460" w:lineRule="exact"/>
        <w:ind w:firstLine="0" w:firstLineChars="0"/>
        <w:rPr>
          <w:rFonts w:hint="eastAsia" w:asciiTheme="minorEastAsia" w:hAnsiTheme="minorEastAsia" w:eastAsiaTheme="minorEastAsia" w:cstheme="minorEastAsia"/>
          <w:sz w:val="28"/>
          <w:szCs w:val="24"/>
        </w:rPr>
      </w:pPr>
      <w:r>
        <w:rPr>
          <w:rFonts w:hint="eastAsia" w:asciiTheme="minorEastAsia" w:hAnsiTheme="minorEastAsia" w:eastAsiaTheme="minorEastAsia" w:cstheme="minorEastAsia"/>
          <w:sz w:val="28"/>
          <w:szCs w:val="24"/>
        </w:rPr>
        <w:t>报价单位名称：</w:t>
      </w:r>
      <w:r>
        <w:rPr>
          <w:rFonts w:hint="eastAsia" w:asciiTheme="minorEastAsia" w:hAnsiTheme="minorEastAsia" w:eastAsiaTheme="minorEastAsia" w:cstheme="minorEastAsia"/>
          <w:sz w:val="28"/>
          <w:szCs w:val="24"/>
          <w:u w:val="single"/>
        </w:rPr>
        <w:t xml:space="preserve">                                                   </w:t>
      </w:r>
    </w:p>
    <w:p w14:paraId="3A21A6EF">
      <w:pPr>
        <w:spacing w:line="460" w:lineRule="exact"/>
        <w:ind w:firstLine="0" w:firstLineChars="0"/>
        <w:rPr>
          <w:rFonts w:hint="eastAsia" w:asciiTheme="minorEastAsia" w:hAnsiTheme="minorEastAsia" w:eastAsiaTheme="minorEastAsia" w:cstheme="minorEastAsia"/>
          <w:sz w:val="28"/>
          <w:szCs w:val="24"/>
        </w:rPr>
      </w:pPr>
      <w:r>
        <w:rPr>
          <w:rFonts w:hint="eastAsia" w:asciiTheme="minorEastAsia" w:hAnsiTheme="minorEastAsia" w:eastAsiaTheme="minorEastAsia" w:cstheme="minorEastAsia"/>
          <w:sz w:val="28"/>
          <w:szCs w:val="24"/>
        </w:rPr>
        <w:t>单位地址：</w:t>
      </w:r>
      <w:r>
        <w:rPr>
          <w:rFonts w:hint="eastAsia" w:asciiTheme="minorEastAsia" w:hAnsiTheme="minorEastAsia" w:eastAsiaTheme="minorEastAsia" w:cstheme="minorEastAsia"/>
          <w:sz w:val="28"/>
          <w:szCs w:val="24"/>
          <w:u w:val="single"/>
        </w:rPr>
        <w:t xml:space="preserve">                                                       </w:t>
      </w:r>
    </w:p>
    <w:p w14:paraId="50C3E75C">
      <w:pPr>
        <w:spacing w:line="460" w:lineRule="exact"/>
        <w:ind w:firstLine="0" w:firstLineChars="0"/>
        <w:rPr>
          <w:rFonts w:hint="eastAsia" w:asciiTheme="minorEastAsia" w:hAnsiTheme="minorEastAsia" w:eastAsiaTheme="minorEastAsia" w:cstheme="minorEastAsia"/>
          <w:sz w:val="28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4"/>
        </w:rPr>
        <w:t>联系人：</w:t>
      </w:r>
      <w:r>
        <w:rPr>
          <w:rFonts w:hint="eastAsia" w:asciiTheme="minorEastAsia" w:hAnsiTheme="minorEastAsia" w:eastAsiaTheme="minorEastAsia" w:cstheme="minorEastAsia"/>
          <w:sz w:val="28"/>
          <w:szCs w:val="24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28"/>
          <w:szCs w:val="24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4"/>
        </w:rPr>
        <w:t xml:space="preserve">   联系电话：</w:t>
      </w:r>
      <w:r>
        <w:rPr>
          <w:rFonts w:hint="eastAsia" w:asciiTheme="minorEastAsia" w:hAnsiTheme="minorEastAsia" w:eastAsiaTheme="minorEastAsia" w:cstheme="minorEastAsia"/>
          <w:sz w:val="28"/>
          <w:szCs w:val="24"/>
          <w:u w:val="single"/>
        </w:rPr>
        <w:t xml:space="preserve">                             </w:t>
      </w:r>
    </w:p>
    <w:p w14:paraId="719F5DC8">
      <w:pPr>
        <w:spacing w:line="460" w:lineRule="exact"/>
        <w:ind w:firstLine="0" w:firstLineChars="0"/>
        <w:rPr>
          <w:rFonts w:hint="eastAsia" w:asciiTheme="minorEastAsia" w:hAnsiTheme="minorEastAsia" w:eastAsiaTheme="minorEastAsia" w:cstheme="minorEastAsia"/>
          <w:sz w:val="28"/>
          <w:szCs w:val="24"/>
        </w:rPr>
      </w:pPr>
    </w:p>
    <w:p w14:paraId="3A5F4D33">
      <w:pPr>
        <w:spacing w:line="460" w:lineRule="exact"/>
        <w:ind w:firstLine="560"/>
        <w:rPr>
          <w:rFonts w:hint="eastAsia" w:asciiTheme="minorEastAsia" w:hAnsiTheme="minorEastAsia" w:eastAsiaTheme="minorEastAsia" w:cstheme="minorEastAsia"/>
          <w:sz w:val="28"/>
          <w:szCs w:val="24"/>
        </w:rPr>
      </w:pPr>
    </w:p>
    <w:p w14:paraId="0EA089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4"/>
        </w:rPr>
      </w:pPr>
      <w:r>
        <w:rPr>
          <w:rFonts w:hint="eastAsia" w:asciiTheme="minorEastAsia" w:hAnsiTheme="minorEastAsia" w:eastAsiaTheme="minorEastAsia" w:cstheme="minorEastAsia"/>
          <w:sz w:val="28"/>
          <w:szCs w:val="24"/>
        </w:rPr>
        <w:t>我单位已认真阅读并理解贵方发布的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浙江省人民医院毕节医院2025年安全检查工作整改服务采购项目</w:t>
      </w:r>
      <w:r>
        <w:rPr>
          <w:rFonts w:hint="eastAsia" w:asciiTheme="minorEastAsia" w:hAnsiTheme="minorEastAsia" w:eastAsiaTheme="minorEastAsia" w:cstheme="minorEastAsia"/>
          <w:sz w:val="28"/>
          <w:szCs w:val="24"/>
        </w:rPr>
        <w:t>的询价要求，满足贵方“供应商资格要求”的所有内容。我方报名参加本次公开询价活动，并郑重承诺所提供的报价内容真实有效。</w:t>
      </w:r>
    </w:p>
    <w:p w14:paraId="379BA92F">
      <w:pPr>
        <w:spacing w:line="460" w:lineRule="exact"/>
        <w:ind w:firstLine="560"/>
        <w:rPr>
          <w:rFonts w:hint="eastAsia" w:ascii="仿宋_GB2312" w:hAnsi="仿宋_GB2312" w:eastAsia="仿宋_GB2312" w:cs="仿宋_GB2312"/>
          <w:sz w:val="28"/>
          <w:szCs w:val="24"/>
        </w:rPr>
      </w:pPr>
    </w:p>
    <w:p w14:paraId="7EFD1B69">
      <w:pPr>
        <w:wordWrap w:val="0"/>
        <w:spacing w:line="460" w:lineRule="exact"/>
        <w:ind w:firstLine="560"/>
        <w:jc w:val="right"/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 xml:space="preserve">单位名称（盖章）：                        </w:t>
      </w:r>
    </w:p>
    <w:p w14:paraId="6B6A008B">
      <w:pPr>
        <w:spacing w:line="460" w:lineRule="exact"/>
        <w:ind w:firstLine="560"/>
        <w:jc w:val="right"/>
        <w:rPr>
          <w:rFonts w:hint="eastAsia" w:ascii="仿宋_GB2312" w:hAnsi="仿宋_GB2312" w:eastAsia="仿宋_GB2312" w:cs="仿宋_GB2312"/>
          <w:sz w:val="28"/>
          <w:szCs w:val="24"/>
        </w:rPr>
      </w:pPr>
    </w:p>
    <w:p w14:paraId="571AC2D1">
      <w:pPr>
        <w:wordWrap w:val="0"/>
        <w:spacing w:line="460" w:lineRule="exact"/>
        <w:ind w:firstLine="560"/>
        <w:jc w:val="right"/>
        <w:rPr>
          <w:rFonts w:hint="eastAsia" w:ascii="仿宋_GB2312" w:hAnsi="仿宋_GB2312" w:eastAsia="仿宋_GB2312" w:cs="仿宋_GB2312"/>
          <w:sz w:val="28"/>
          <w:szCs w:val="2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34" w:right="1418" w:bottom="992" w:left="1418" w:header="851" w:footer="992" w:gutter="0"/>
          <w:cols w:space="425" w:num="1"/>
          <w:docGrid w:type="lines" w:linePitch="326" w:charSpace="0"/>
        </w:sectPr>
      </w:pPr>
      <w:r>
        <w:rPr>
          <w:rFonts w:hint="eastAsia" w:ascii="仿宋_GB2312" w:hAnsi="仿宋_GB2312" w:eastAsia="仿宋_GB2312" w:cs="仿宋_GB2312"/>
          <w:sz w:val="28"/>
          <w:szCs w:val="24"/>
        </w:rPr>
        <w:t>日期：202</w:t>
      </w:r>
      <w:r>
        <w:rPr>
          <w:rFonts w:hint="eastAsia" w:ascii="仿宋_GB2312" w:hAnsi="仿宋_GB2312" w:eastAsia="仿宋_GB2312" w:cs="仿宋_GB2312"/>
          <w:sz w:val="28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4"/>
        </w:rPr>
        <w:t>年</w:t>
      </w:r>
      <w:r>
        <w:rPr>
          <w:rFonts w:hint="eastAsia" w:ascii="仿宋_GB2312" w:hAnsi="仿宋_GB2312" w:eastAsia="仿宋_GB2312" w:cs="仿宋_GB2312"/>
          <w:sz w:val="28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4"/>
        </w:rPr>
        <w:t>月</w:t>
      </w:r>
      <w:r>
        <w:rPr>
          <w:rFonts w:hint="eastAsia" w:ascii="仿宋_GB2312" w:hAnsi="仿宋_GB2312" w:eastAsia="仿宋_GB2312" w:cs="仿宋_GB2312"/>
          <w:sz w:val="28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4"/>
        </w:rPr>
        <w:t xml:space="preserve">日 </w:t>
      </w:r>
    </w:p>
    <w:p w14:paraId="0E4A7AFA">
      <w:pPr>
        <w:jc w:val="left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附件2：</w:t>
      </w:r>
    </w:p>
    <w:p w14:paraId="0C670C7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95" w:lineRule="atLeast"/>
        <w:ind w:right="30"/>
        <w:jc w:val="center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（公司名称）报价单</w:t>
      </w:r>
    </w:p>
    <w:p w14:paraId="180EC17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95" w:lineRule="atLeast"/>
        <w:ind w:left="0" w:right="90" w:firstLine="420"/>
        <w:jc w:val="both"/>
        <w:rPr>
          <w:rStyle w:val="8"/>
          <w:rFonts w:hint="default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项目名称：浙江省人民医院毕节医院2025年安全检查工作整改服务采购项目</w:t>
      </w:r>
    </w:p>
    <w:tbl>
      <w:tblPr>
        <w:tblStyle w:val="5"/>
        <w:tblW w:w="1387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2"/>
        <w:gridCol w:w="1980"/>
        <w:gridCol w:w="1980"/>
        <w:gridCol w:w="1785"/>
        <w:gridCol w:w="2190"/>
        <w:gridCol w:w="1350"/>
        <w:gridCol w:w="1710"/>
        <w:gridCol w:w="1845"/>
      </w:tblGrid>
      <w:tr w14:paraId="58994DF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DC8A18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right="90"/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64158F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right="90"/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产品名称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BA6055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right="90"/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规格/型号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46645E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right="90"/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生产厂家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90ECD0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right="90"/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lang w:val="en-US" w:eastAsia="zh-CN"/>
              </w:rPr>
              <w:t>技术参数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36F08A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right="90"/>
              <w:jc w:val="center"/>
              <w:rPr>
                <w:rFonts w:hint="default" w:ascii="Microsoft YaHei UI" w:hAnsi="Microsoft YaHei UI" w:eastAsia="Microsoft YaHei UI" w:cs="Microsoft YaHei UI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F07446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right="9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单价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24E1B6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right="9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lang w:eastAsia="zh-CN"/>
              </w:rPr>
              <w:t>总价</w:t>
            </w:r>
          </w:p>
        </w:tc>
      </w:tr>
      <w:tr w14:paraId="4C8ADD3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C6C89D4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DB1009E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DF4858A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3E4D9ED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7D7BF3A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1ABA72D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64183E3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AD9C408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</w:tr>
      <w:tr w14:paraId="7BD544A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1052618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C57C71B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5B026D3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0C31BA1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0465AF3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1D6E761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EF030DA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98B8AD8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</w:tr>
      <w:tr w14:paraId="54B6008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3012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CC4CE4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left="0" w:right="90" w:firstLine="420"/>
              <w:jc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lang w:val="en-US" w:eastAsia="zh-CN"/>
              </w:rPr>
              <w:t>单价合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计</w:t>
            </w:r>
          </w:p>
        </w:tc>
        <w:tc>
          <w:tcPr>
            <w:tcW w:w="1086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DFB96F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left="0" w:right="90" w:firstLine="42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小写：</w:t>
            </w:r>
          </w:p>
        </w:tc>
      </w:tr>
      <w:tr w14:paraId="5CF2301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3012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E16CDA4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086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DB78F2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left="0" w:right="90" w:firstLine="42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大写：</w:t>
            </w:r>
          </w:p>
        </w:tc>
      </w:tr>
    </w:tbl>
    <w:p w14:paraId="1FD36C9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320" w:lineRule="exact"/>
        <w:ind w:left="0" w:right="90" w:firstLine="42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注：本次报价包括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本项目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的所有内容和产品（设备）购置费、包装运输费、二次搬运费、安装调试费、保险费、现场保管费、验收费、 售后服务费、利润、各种税金及招标代理服务费等一切费用。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，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请各潜在供应商在报价时充分考虑上述费用再报价。</w:t>
      </w:r>
    </w:p>
    <w:p w14:paraId="6626A0A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320" w:lineRule="exact"/>
        <w:ind w:left="0" w:right="91" w:firstLine="42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报价单位名称：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         （盖章）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      </w:t>
      </w:r>
    </w:p>
    <w:p w14:paraId="4B079A9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320" w:lineRule="exact"/>
        <w:ind w:left="0" w:right="91" w:firstLine="42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经办人：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       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                      </w:t>
      </w:r>
    </w:p>
    <w:p w14:paraId="752D130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320" w:lineRule="exact"/>
        <w:ind w:left="0" w:right="91" w:firstLine="42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          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                   </w:t>
      </w:r>
    </w:p>
    <w:p w14:paraId="5BC93D0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320" w:lineRule="exact"/>
        <w:ind w:left="0" w:right="91"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日期：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  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  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  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4BF2D1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86D893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D4962"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17FFC2"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45CB9E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6D0CD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xMWYzOTc5ZTY1MTRkMjBjNDI1ODE4ZGEzMGUwMmMifQ=="/>
  </w:docVars>
  <w:rsids>
    <w:rsidRoot w:val="69C41CAF"/>
    <w:rsid w:val="00472FF4"/>
    <w:rsid w:val="00E22071"/>
    <w:rsid w:val="04A739F1"/>
    <w:rsid w:val="05020C1E"/>
    <w:rsid w:val="125A7457"/>
    <w:rsid w:val="13975953"/>
    <w:rsid w:val="179030AE"/>
    <w:rsid w:val="1ADC5499"/>
    <w:rsid w:val="1AE2252A"/>
    <w:rsid w:val="1BC5577D"/>
    <w:rsid w:val="1E591C4A"/>
    <w:rsid w:val="20106F09"/>
    <w:rsid w:val="23066A9B"/>
    <w:rsid w:val="23CF3875"/>
    <w:rsid w:val="26274792"/>
    <w:rsid w:val="2845357D"/>
    <w:rsid w:val="2CFF7033"/>
    <w:rsid w:val="35186F0E"/>
    <w:rsid w:val="399E1F94"/>
    <w:rsid w:val="3CA17260"/>
    <w:rsid w:val="403854EB"/>
    <w:rsid w:val="435A5694"/>
    <w:rsid w:val="43AF1BAD"/>
    <w:rsid w:val="45F27914"/>
    <w:rsid w:val="4BFB3EB3"/>
    <w:rsid w:val="4FD12A52"/>
    <w:rsid w:val="50EE0E30"/>
    <w:rsid w:val="568900E7"/>
    <w:rsid w:val="5EC53368"/>
    <w:rsid w:val="60A9204E"/>
    <w:rsid w:val="69C41CAF"/>
    <w:rsid w:val="6C0005C8"/>
    <w:rsid w:val="6F9E71BC"/>
    <w:rsid w:val="708C5D22"/>
    <w:rsid w:val="734A1D78"/>
    <w:rsid w:val="7427345F"/>
    <w:rsid w:val="742A4373"/>
    <w:rsid w:val="75B22435"/>
    <w:rsid w:val="78084E85"/>
    <w:rsid w:val="7A75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389</Words>
  <Characters>401</Characters>
  <Lines>0</Lines>
  <Paragraphs>0</Paragraphs>
  <TotalTime>1</TotalTime>
  <ScaleCrop>false</ScaleCrop>
  <LinksUpToDate>false</LinksUpToDate>
  <CharactersWithSpaces>700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2024-10-17T08:12:00Z</dcterms:created>
  <dc:creator>Huangjingjing-</dc:creator>
  <cp:lastModifiedBy>Talking like farting</cp:lastModifiedBy>
  <dcterms:modified xsi:type="dcterms:W3CDTF">2025-07-08T09:35:10Z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90B1430275164CFCB2005835EB4B42BE_13</vt:lpwstr>
  </property>
  <property fmtid="{D5CDD505-2E9C-101B-9397-08002B2CF9AE}" pid="4" name="KSOTemplateDocerSaveRecord">
    <vt:lpwstr>eyJoZGlkIjoiZGE4NzdiMThjOTczY2VlNDRkNTQ4ZjY0YmY2YmU3YzEiLCJ1c2VySWQiOiIzNzM4MzA0MDAifQ==</vt:lpwstr>
  </property>
</Properties>
</file>