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17C3A" w14:textId="77777777" w:rsidR="004259C3" w:rsidRDefault="00000000">
      <w:pPr>
        <w:pStyle w:val="1"/>
        <w:ind w:firstLineChars="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Hlk143596935"/>
      <w:r>
        <w:rPr>
          <w:rFonts w:ascii="Times New Roman" w:hAnsi="Times New Roman" w:cs="Times New Roman" w:hint="eastAsia"/>
          <w:b/>
          <w:bCs/>
          <w:sz w:val="36"/>
          <w:szCs w:val="36"/>
        </w:rPr>
        <w:t>严重不良事件报告表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31"/>
        <w:gridCol w:w="1264"/>
        <w:gridCol w:w="459"/>
        <w:gridCol w:w="307"/>
        <w:gridCol w:w="1517"/>
        <w:gridCol w:w="12"/>
        <w:gridCol w:w="1684"/>
        <w:gridCol w:w="1027"/>
        <w:gridCol w:w="655"/>
        <w:gridCol w:w="1683"/>
      </w:tblGrid>
      <w:tr w:rsidR="004259C3" w14:paraId="3BF788C5" w14:textId="77777777">
        <w:trPr>
          <w:trHeight w:val="567"/>
          <w:jc w:val="center"/>
        </w:trPr>
        <w:tc>
          <w:tcPr>
            <w:tcW w:w="28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E791F7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临床研究批准文号：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D782DA" w14:textId="77777777" w:rsidR="004259C3" w:rsidRDefault="004259C3">
            <w:pPr>
              <w:spacing w:line="276" w:lineRule="auto"/>
              <w:rPr>
                <w:color w:val="BFBFBF"/>
                <w:szCs w:val="21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C3C208" w14:textId="77777777" w:rsidR="004259C3" w:rsidRDefault="00000000">
            <w:pPr>
              <w:spacing w:line="276" w:lineRule="auto"/>
              <w:jc w:val="left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编号：</w:t>
            </w:r>
          </w:p>
        </w:tc>
      </w:tr>
      <w:tr w:rsidR="004259C3" w14:paraId="7EF6E097" w14:textId="77777777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14:paraId="2246BB92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报告类型</w:t>
            </w:r>
            <w:r>
              <w:rPr>
                <w:b/>
                <w:color w:val="FF0000"/>
                <w:szCs w:val="21"/>
              </w:rPr>
              <w:t xml:space="preserve"> 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</w:tcBorders>
            <w:vAlign w:val="center"/>
          </w:tcPr>
          <w:p w14:paraId="0E9686E4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首次报告</w:t>
            </w:r>
            <w:r>
              <w:rPr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随访报告</w:t>
            </w:r>
            <w:r>
              <w:rPr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总结报告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</w:tcBorders>
            <w:vAlign w:val="center"/>
          </w:tcPr>
          <w:p w14:paraId="3FC18ACE" w14:textId="77777777" w:rsidR="004259C3" w:rsidRDefault="00000000"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报告时间：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日</w:t>
            </w:r>
          </w:p>
        </w:tc>
      </w:tr>
      <w:tr w:rsidR="004259C3" w14:paraId="77E150F9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6013064D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医疗机构及专业名称</w:t>
            </w:r>
          </w:p>
        </w:tc>
        <w:tc>
          <w:tcPr>
            <w:tcW w:w="3686" w:type="dxa"/>
            <w:gridSpan w:val="5"/>
            <w:vAlign w:val="center"/>
          </w:tcPr>
          <w:p w14:paraId="54E5A524" w14:textId="77777777" w:rsidR="004259C3" w:rsidRDefault="004259C3">
            <w:pPr>
              <w:spacing w:line="276" w:lineRule="auto"/>
              <w:rPr>
                <w:color w:val="BFBFBF"/>
                <w:szCs w:val="21"/>
              </w:rPr>
            </w:pPr>
          </w:p>
        </w:tc>
        <w:tc>
          <w:tcPr>
            <w:tcW w:w="3118" w:type="dxa"/>
            <w:gridSpan w:val="3"/>
            <w:vAlign w:val="center"/>
          </w:tcPr>
          <w:p w14:paraId="08FD48DF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电话：</w:t>
            </w:r>
          </w:p>
        </w:tc>
      </w:tr>
      <w:tr w:rsidR="004259C3" w14:paraId="653DC130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19EC68FB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申报单位名称</w:t>
            </w:r>
          </w:p>
        </w:tc>
        <w:tc>
          <w:tcPr>
            <w:tcW w:w="3686" w:type="dxa"/>
            <w:gridSpan w:val="5"/>
            <w:vAlign w:val="center"/>
          </w:tcPr>
          <w:p w14:paraId="1D8416DD" w14:textId="77777777" w:rsidR="004259C3" w:rsidRDefault="004259C3">
            <w:pPr>
              <w:spacing w:line="276" w:lineRule="auto"/>
              <w:rPr>
                <w:szCs w:val="21"/>
              </w:rPr>
            </w:pPr>
          </w:p>
        </w:tc>
        <w:tc>
          <w:tcPr>
            <w:tcW w:w="3118" w:type="dxa"/>
            <w:gridSpan w:val="3"/>
            <w:vAlign w:val="center"/>
          </w:tcPr>
          <w:p w14:paraId="6F6DE02B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电话：</w:t>
            </w:r>
          </w:p>
        </w:tc>
      </w:tr>
      <w:tr w:rsidR="004259C3" w14:paraId="0351099A" w14:textId="77777777">
        <w:trPr>
          <w:trHeight w:val="567"/>
          <w:jc w:val="center"/>
        </w:trPr>
        <w:tc>
          <w:tcPr>
            <w:tcW w:w="2127" w:type="dxa"/>
            <w:gridSpan w:val="2"/>
            <w:vMerge w:val="restart"/>
            <w:vAlign w:val="center"/>
          </w:tcPr>
          <w:p w14:paraId="0D293A1D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试验用药品名称</w:t>
            </w:r>
          </w:p>
        </w:tc>
        <w:tc>
          <w:tcPr>
            <w:tcW w:w="6804" w:type="dxa"/>
            <w:gridSpan w:val="8"/>
            <w:vAlign w:val="center"/>
          </w:tcPr>
          <w:p w14:paraId="01A71EB0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中文名称：</w:t>
            </w:r>
            <w:r>
              <w:rPr>
                <w:szCs w:val="21"/>
              </w:rPr>
              <w:t xml:space="preserve"> </w:t>
            </w:r>
          </w:p>
        </w:tc>
      </w:tr>
      <w:tr w:rsidR="004259C3" w14:paraId="7E17BBA6" w14:textId="77777777">
        <w:trPr>
          <w:trHeight w:val="567"/>
          <w:jc w:val="center"/>
        </w:trPr>
        <w:tc>
          <w:tcPr>
            <w:tcW w:w="2127" w:type="dxa"/>
            <w:gridSpan w:val="2"/>
            <w:vMerge/>
            <w:vAlign w:val="center"/>
          </w:tcPr>
          <w:p w14:paraId="56EA0D3F" w14:textId="77777777" w:rsidR="004259C3" w:rsidRDefault="004259C3">
            <w:pPr>
              <w:widowControl/>
              <w:rPr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8"/>
            <w:vAlign w:val="center"/>
          </w:tcPr>
          <w:p w14:paraId="6C0B06FB" w14:textId="77777777" w:rsidR="004259C3" w:rsidRDefault="00000000">
            <w:pPr>
              <w:spacing w:line="276" w:lineRule="auto"/>
              <w:rPr>
                <w:color w:val="000000"/>
                <w:kern w:val="0"/>
                <w:szCs w:val="21"/>
                <w:lang w:val="en-GB"/>
              </w:rPr>
            </w:pPr>
            <w:r>
              <w:rPr>
                <w:szCs w:val="21"/>
              </w:rPr>
              <w:t>英文名称：</w:t>
            </w:r>
            <w:r>
              <w:rPr>
                <w:color w:val="000000"/>
                <w:kern w:val="0"/>
                <w:szCs w:val="21"/>
                <w:lang w:val="en-GB"/>
              </w:rPr>
              <w:t xml:space="preserve"> </w:t>
            </w:r>
          </w:p>
        </w:tc>
      </w:tr>
      <w:tr w:rsidR="004259C3" w14:paraId="0C1B1E00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6F86C1DE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药品注册分类及剂型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6804" w:type="dxa"/>
            <w:gridSpan w:val="8"/>
            <w:vAlign w:val="center"/>
          </w:tcPr>
          <w:p w14:paraId="1FC85783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分类：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中药</w:t>
            </w:r>
            <w:r>
              <w:rPr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化学药</w:t>
            </w:r>
            <w:r>
              <w:rPr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治疗用生物制品</w:t>
            </w:r>
            <w:r>
              <w:rPr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预防用生物制品</w:t>
            </w:r>
            <w:r>
              <w:rPr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其它</w:t>
            </w:r>
            <w:r>
              <w:rPr>
                <w:szCs w:val="21"/>
              </w:rPr>
              <w:t xml:space="preserve"> </w:t>
            </w:r>
          </w:p>
          <w:p w14:paraId="63D20BCA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注册分类：</w:t>
            </w:r>
            <w:r>
              <w:rPr>
                <w:color w:val="BFBFBF"/>
                <w:szCs w:val="21"/>
              </w:rPr>
              <w:t xml:space="preserve">      </w:t>
            </w:r>
            <w:r>
              <w:rPr>
                <w:szCs w:val="21"/>
              </w:rPr>
              <w:t xml:space="preserve">      </w:t>
            </w:r>
            <w:r>
              <w:rPr>
                <w:szCs w:val="21"/>
              </w:rPr>
              <w:t>剂型</w:t>
            </w:r>
            <w:r>
              <w:rPr>
                <w:szCs w:val="21"/>
              </w:rPr>
              <w:t>:</w:t>
            </w:r>
            <w:r>
              <w:rPr>
                <w:color w:val="BFBFBF"/>
                <w:szCs w:val="21"/>
              </w:rPr>
              <w:t xml:space="preserve"> </w:t>
            </w:r>
          </w:p>
        </w:tc>
      </w:tr>
      <w:tr w:rsidR="004259C3" w14:paraId="11660B5A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075AA2C5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临床研究分类</w:t>
            </w:r>
          </w:p>
        </w:tc>
        <w:tc>
          <w:tcPr>
            <w:tcW w:w="4638" w:type="dxa"/>
            <w:gridSpan w:val="6"/>
            <w:vAlign w:val="center"/>
          </w:tcPr>
          <w:p w14:paraId="3B231EF5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Ⅰ</w:t>
            </w:r>
            <w:r>
              <w:rPr>
                <w:szCs w:val="21"/>
              </w:rPr>
              <w:t>期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Ⅱ</w:t>
            </w:r>
            <w:r>
              <w:rPr>
                <w:szCs w:val="21"/>
              </w:rPr>
              <w:t>期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 xml:space="preserve">Ⅲ </w:t>
            </w:r>
            <w:r>
              <w:rPr>
                <w:szCs w:val="21"/>
              </w:rPr>
              <w:t>期</w:t>
            </w:r>
            <w:r>
              <w:rPr>
                <w:szCs w:val="21"/>
              </w:rPr>
              <w:t xml:space="preserve"> 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Ⅳ</w:t>
            </w:r>
            <w:r>
              <w:rPr>
                <w:szCs w:val="21"/>
              </w:rPr>
              <w:t>期</w:t>
            </w:r>
          </w:p>
          <w:p w14:paraId="4D676A1B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生物等效性试验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临床验证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临床试用</w:t>
            </w:r>
          </w:p>
        </w:tc>
        <w:tc>
          <w:tcPr>
            <w:tcW w:w="2166" w:type="dxa"/>
            <w:gridSpan w:val="2"/>
            <w:vAlign w:val="center"/>
          </w:tcPr>
          <w:p w14:paraId="135E6421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临床试验适应症：</w:t>
            </w:r>
          </w:p>
          <w:p w14:paraId="2734030F" w14:textId="77777777" w:rsidR="004259C3" w:rsidRDefault="004259C3">
            <w:pPr>
              <w:spacing w:line="276" w:lineRule="auto"/>
              <w:rPr>
                <w:szCs w:val="21"/>
              </w:rPr>
            </w:pPr>
          </w:p>
        </w:tc>
      </w:tr>
      <w:tr w:rsidR="004259C3" w14:paraId="7379A91D" w14:textId="77777777">
        <w:trPr>
          <w:trHeight w:val="567"/>
          <w:jc w:val="center"/>
        </w:trPr>
        <w:tc>
          <w:tcPr>
            <w:tcW w:w="956" w:type="dxa"/>
            <w:vMerge w:val="restart"/>
            <w:vAlign w:val="center"/>
          </w:tcPr>
          <w:p w14:paraId="12CE3851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受试者基本情况</w:t>
            </w:r>
          </w:p>
        </w:tc>
        <w:tc>
          <w:tcPr>
            <w:tcW w:w="1596" w:type="dxa"/>
            <w:gridSpan w:val="2"/>
          </w:tcPr>
          <w:p w14:paraId="0C532CE2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姓名拼音缩写</w:t>
            </w:r>
            <w:r>
              <w:rPr>
                <w:szCs w:val="21"/>
              </w:rPr>
              <w:t xml:space="preserve">: </w:t>
            </w:r>
          </w:p>
        </w:tc>
        <w:tc>
          <w:tcPr>
            <w:tcW w:w="1690" w:type="dxa"/>
            <w:gridSpan w:val="2"/>
          </w:tcPr>
          <w:p w14:paraId="6DED8914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出生日期</w:t>
            </w:r>
            <w:r>
              <w:rPr>
                <w:szCs w:val="21"/>
              </w:rPr>
              <w:t>:</w:t>
            </w:r>
          </w:p>
        </w:tc>
        <w:tc>
          <w:tcPr>
            <w:tcW w:w="1571" w:type="dxa"/>
            <w:gridSpan w:val="2"/>
          </w:tcPr>
          <w:p w14:paraId="4CB0C032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性别</w:t>
            </w:r>
            <w:r>
              <w:rPr>
                <w:szCs w:val="21"/>
              </w:rPr>
              <w:t>:</w:t>
            </w:r>
          </w:p>
          <w:p w14:paraId="33CA28CA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男</w:t>
            </w:r>
            <w:r>
              <w:rPr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女</w:t>
            </w:r>
          </w:p>
        </w:tc>
        <w:tc>
          <w:tcPr>
            <w:tcW w:w="1559" w:type="dxa"/>
            <w:gridSpan w:val="2"/>
          </w:tcPr>
          <w:p w14:paraId="6D8B9310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身高</w:t>
            </w:r>
            <w:r>
              <w:rPr>
                <w:szCs w:val="21"/>
              </w:rPr>
              <w:t>(cm)</w:t>
            </w:r>
            <w:r>
              <w:rPr>
                <w:szCs w:val="21"/>
              </w:rPr>
              <w:t>：</w:t>
            </w:r>
          </w:p>
        </w:tc>
        <w:tc>
          <w:tcPr>
            <w:tcW w:w="1559" w:type="dxa"/>
          </w:tcPr>
          <w:p w14:paraId="1E95CA2B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体重</w:t>
            </w:r>
            <w:r>
              <w:rPr>
                <w:szCs w:val="21"/>
              </w:rPr>
              <w:t>(Kg)</w:t>
            </w:r>
            <w:r>
              <w:rPr>
                <w:szCs w:val="21"/>
              </w:rPr>
              <w:t>：</w:t>
            </w:r>
          </w:p>
        </w:tc>
      </w:tr>
      <w:tr w:rsidR="004259C3" w14:paraId="133F4FD0" w14:textId="77777777">
        <w:trPr>
          <w:trHeight w:val="567"/>
          <w:jc w:val="center"/>
        </w:trPr>
        <w:tc>
          <w:tcPr>
            <w:tcW w:w="956" w:type="dxa"/>
            <w:vMerge/>
            <w:vAlign w:val="center"/>
          </w:tcPr>
          <w:p w14:paraId="1D59A10B" w14:textId="77777777" w:rsidR="004259C3" w:rsidRDefault="004259C3">
            <w:pPr>
              <w:widowControl/>
              <w:rPr>
                <w:color w:val="000000"/>
                <w:kern w:val="0"/>
                <w:szCs w:val="21"/>
              </w:rPr>
            </w:pPr>
          </w:p>
        </w:tc>
        <w:tc>
          <w:tcPr>
            <w:tcW w:w="7975" w:type="dxa"/>
            <w:gridSpan w:val="9"/>
            <w:vAlign w:val="center"/>
          </w:tcPr>
          <w:p w14:paraId="1283DEDE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合并疾病及治疗：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无</w:t>
            </w:r>
          </w:p>
          <w:p w14:paraId="6809A324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1. </w:t>
            </w:r>
            <w:r>
              <w:rPr>
                <w:szCs w:val="21"/>
              </w:rPr>
              <w:t>疾病：</w:t>
            </w:r>
            <w:r>
              <w:rPr>
                <w:szCs w:val="21"/>
              </w:rPr>
              <w:t xml:space="preserve">__________     </w:t>
            </w:r>
            <w:r>
              <w:rPr>
                <w:szCs w:val="21"/>
              </w:rPr>
              <w:t>治疗药物：</w:t>
            </w:r>
            <w:r>
              <w:rPr>
                <w:szCs w:val="21"/>
              </w:rPr>
              <w:t xml:space="preserve">__________     </w:t>
            </w:r>
            <w:r>
              <w:rPr>
                <w:szCs w:val="21"/>
              </w:rPr>
              <w:t>用法用量：</w:t>
            </w:r>
            <w:r>
              <w:rPr>
                <w:szCs w:val="21"/>
              </w:rPr>
              <w:t>_______________</w:t>
            </w:r>
          </w:p>
          <w:p w14:paraId="54C49AA2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>
              <w:rPr>
                <w:szCs w:val="21"/>
              </w:rPr>
              <w:t>疾病：</w:t>
            </w:r>
            <w:r>
              <w:rPr>
                <w:szCs w:val="21"/>
              </w:rPr>
              <w:t xml:space="preserve">__________     </w:t>
            </w:r>
            <w:r>
              <w:rPr>
                <w:szCs w:val="21"/>
              </w:rPr>
              <w:t>治疗药物：</w:t>
            </w:r>
            <w:r>
              <w:rPr>
                <w:szCs w:val="21"/>
              </w:rPr>
              <w:t xml:space="preserve">__________     </w:t>
            </w:r>
            <w:r>
              <w:rPr>
                <w:szCs w:val="21"/>
              </w:rPr>
              <w:t>用法用量：</w:t>
            </w:r>
            <w:r>
              <w:rPr>
                <w:szCs w:val="21"/>
              </w:rPr>
              <w:t>_______________</w:t>
            </w:r>
          </w:p>
          <w:p w14:paraId="156D0AAD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3. </w:t>
            </w:r>
            <w:r>
              <w:rPr>
                <w:szCs w:val="21"/>
              </w:rPr>
              <w:t>疾病：</w:t>
            </w:r>
            <w:r>
              <w:rPr>
                <w:szCs w:val="21"/>
              </w:rPr>
              <w:t xml:space="preserve">__________     </w:t>
            </w:r>
            <w:r>
              <w:rPr>
                <w:szCs w:val="21"/>
              </w:rPr>
              <w:t>治疗药物：</w:t>
            </w:r>
            <w:r>
              <w:rPr>
                <w:szCs w:val="21"/>
              </w:rPr>
              <w:t xml:space="preserve">__________     </w:t>
            </w:r>
            <w:r>
              <w:rPr>
                <w:szCs w:val="21"/>
              </w:rPr>
              <w:t>用法用量：</w:t>
            </w:r>
            <w:r>
              <w:rPr>
                <w:szCs w:val="21"/>
              </w:rPr>
              <w:t>_______________</w:t>
            </w:r>
          </w:p>
        </w:tc>
      </w:tr>
      <w:tr w:rsidR="004259C3" w14:paraId="2FA327C0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7EE5A48B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SAE</w:t>
            </w:r>
            <w:r>
              <w:rPr>
                <w:szCs w:val="21"/>
              </w:rPr>
              <w:t>的医学术语</w:t>
            </w:r>
          </w:p>
          <w:p w14:paraId="4AE65B5C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szCs w:val="21"/>
              </w:rPr>
              <w:t>诊断</w:t>
            </w:r>
            <w:r>
              <w:rPr>
                <w:szCs w:val="21"/>
              </w:rPr>
              <w:t>)</w:t>
            </w:r>
          </w:p>
        </w:tc>
        <w:tc>
          <w:tcPr>
            <w:tcW w:w="6804" w:type="dxa"/>
            <w:gridSpan w:val="8"/>
            <w:vAlign w:val="center"/>
          </w:tcPr>
          <w:p w14:paraId="024BC3CC" w14:textId="77777777" w:rsidR="004259C3" w:rsidRDefault="004259C3">
            <w:pPr>
              <w:spacing w:line="276" w:lineRule="auto"/>
              <w:rPr>
                <w:szCs w:val="21"/>
              </w:rPr>
            </w:pPr>
          </w:p>
        </w:tc>
      </w:tr>
      <w:tr w:rsidR="004259C3" w14:paraId="2CCD5593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2138C4E6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SAE</w:t>
            </w:r>
            <w:r>
              <w:rPr>
                <w:szCs w:val="21"/>
              </w:rPr>
              <w:t>情况</w:t>
            </w:r>
          </w:p>
        </w:tc>
        <w:tc>
          <w:tcPr>
            <w:tcW w:w="6804" w:type="dxa"/>
            <w:gridSpan w:val="8"/>
            <w:vAlign w:val="center"/>
          </w:tcPr>
          <w:p w14:paraId="19E6755D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死亡（</w:t>
            </w:r>
            <w:r>
              <w:rPr>
                <w:szCs w:val="21"/>
              </w:rPr>
              <w:t>______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>___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>___</w:t>
            </w:r>
            <w:r>
              <w:rPr>
                <w:szCs w:val="21"/>
              </w:rPr>
              <w:t>日）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导致住院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延长住院时间</w:t>
            </w:r>
            <w:r>
              <w:rPr>
                <w:szCs w:val="21"/>
              </w:rPr>
              <w:t xml:space="preserve">  </w:t>
            </w:r>
          </w:p>
          <w:p w14:paraId="3931210A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伤残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功能障碍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导致先天畸形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危及生命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其它</w:t>
            </w:r>
            <w:r>
              <w:rPr>
                <w:szCs w:val="21"/>
              </w:rPr>
              <w:t xml:space="preserve">              </w:t>
            </w:r>
          </w:p>
        </w:tc>
      </w:tr>
      <w:tr w:rsidR="004259C3" w14:paraId="6BE5B187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5C58B32E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SAE</w:t>
            </w:r>
            <w:r>
              <w:rPr>
                <w:szCs w:val="21"/>
              </w:rPr>
              <w:t>反应严重程度</w:t>
            </w:r>
          </w:p>
        </w:tc>
        <w:tc>
          <w:tcPr>
            <w:tcW w:w="6804" w:type="dxa"/>
            <w:gridSpan w:val="8"/>
            <w:vAlign w:val="center"/>
          </w:tcPr>
          <w:p w14:paraId="51DED030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轻度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中度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重度</w:t>
            </w:r>
            <w:r>
              <w:rPr>
                <w:szCs w:val="21"/>
              </w:rPr>
              <w:t xml:space="preserve">   </w:t>
            </w:r>
          </w:p>
        </w:tc>
      </w:tr>
      <w:tr w:rsidR="004259C3" w14:paraId="7609A814" w14:textId="77777777">
        <w:trPr>
          <w:trHeight w:val="567"/>
          <w:jc w:val="center"/>
        </w:trPr>
        <w:tc>
          <w:tcPr>
            <w:tcW w:w="4253" w:type="dxa"/>
            <w:gridSpan w:val="6"/>
            <w:vAlign w:val="center"/>
          </w:tcPr>
          <w:p w14:paraId="65D87E0E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SAE</w:t>
            </w:r>
            <w:r>
              <w:rPr>
                <w:szCs w:val="21"/>
              </w:rPr>
              <w:t>发生时间：</w:t>
            </w:r>
            <w:r>
              <w:rPr>
                <w:szCs w:val="21"/>
              </w:rPr>
              <w:t>_______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>___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>___</w:t>
            </w:r>
            <w:r>
              <w:rPr>
                <w:szCs w:val="21"/>
              </w:rPr>
              <w:t>日</w:t>
            </w:r>
          </w:p>
        </w:tc>
        <w:tc>
          <w:tcPr>
            <w:tcW w:w="4678" w:type="dxa"/>
            <w:gridSpan w:val="4"/>
            <w:vAlign w:val="center"/>
          </w:tcPr>
          <w:p w14:paraId="3D68BC39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研究者获知</w:t>
            </w:r>
            <w:r>
              <w:rPr>
                <w:szCs w:val="21"/>
              </w:rPr>
              <w:t>SAE</w:t>
            </w:r>
            <w:r>
              <w:rPr>
                <w:szCs w:val="21"/>
              </w:rPr>
              <w:t>时间：</w:t>
            </w:r>
            <w:r>
              <w:rPr>
                <w:szCs w:val="21"/>
              </w:rPr>
              <w:t>_______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>___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>___</w:t>
            </w:r>
            <w:r>
              <w:rPr>
                <w:szCs w:val="21"/>
              </w:rPr>
              <w:t>日</w:t>
            </w:r>
          </w:p>
        </w:tc>
      </w:tr>
      <w:tr w:rsidR="004259C3" w14:paraId="5D0FFE22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6B81EB25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对试验药物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产品</w:t>
            </w:r>
            <w:r>
              <w:rPr>
                <w:szCs w:val="21"/>
              </w:rPr>
              <w:t>采取的措施</w:t>
            </w:r>
          </w:p>
        </w:tc>
        <w:tc>
          <w:tcPr>
            <w:tcW w:w="6804" w:type="dxa"/>
            <w:gridSpan w:val="8"/>
            <w:vAlign w:val="center"/>
          </w:tcPr>
          <w:p w14:paraId="7226C939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继续使用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减小剂量</w:t>
            </w:r>
            <w:r>
              <w:rPr>
                <w:szCs w:val="21"/>
              </w:rPr>
              <w:t xml:space="preserve">  </w:t>
            </w:r>
          </w:p>
          <w:p w14:paraId="5502875E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暂停后又恢复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停用</w:t>
            </w:r>
          </w:p>
        </w:tc>
      </w:tr>
      <w:tr w:rsidR="004259C3" w14:paraId="689EF30E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49954826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SAE</w:t>
            </w:r>
            <w:r>
              <w:rPr>
                <w:szCs w:val="21"/>
              </w:rPr>
              <w:t>转归</w:t>
            </w:r>
          </w:p>
        </w:tc>
        <w:tc>
          <w:tcPr>
            <w:tcW w:w="6804" w:type="dxa"/>
            <w:gridSpan w:val="8"/>
            <w:vAlign w:val="center"/>
          </w:tcPr>
          <w:p w14:paraId="7EFDC5EC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症状消失（后遗症</w:t>
            </w:r>
            <w:r>
              <w:rPr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无）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症状持续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死亡</w:t>
            </w:r>
          </w:p>
        </w:tc>
      </w:tr>
      <w:tr w:rsidR="004259C3" w14:paraId="4DB57538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34DF57E6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SAE</w:t>
            </w:r>
            <w:r>
              <w:rPr>
                <w:szCs w:val="21"/>
              </w:rPr>
              <w:t>与试验药的关系</w:t>
            </w:r>
          </w:p>
        </w:tc>
        <w:tc>
          <w:tcPr>
            <w:tcW w:w="6804" w:type="dxa"/>
            <w:gridSpan w:val="8"/>
            <w:vAlign w:val="center"/>
          </w:tcPr>
          <w:p w14:paraId="773BD709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肯定有关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可能有关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可能无关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肯定无关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无法判定</w:t>
            </w:r>
          </w:p>
        </w:tc>
      </w:tr>
      <w:tr w:rsidR="004259C3" w14:paraId="58B395E1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455ED669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破盲情况</w:t>
            </w:r>
          </w:p>
        </w:tc>
        <w:tc>
          <w:tcPr>
            <w:tcW w:w="6804" w:type="dxa"/>
            <w:gridSpan w:val="8"/>
            <w:vAlign w:val="center"/>
          </w:tcPr>
          <w:p w14:paraId="625457A7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不设盲</w:t>
            </w:r>
            <w:r>
              <w:rPr>
                <w:szCs w:val="21"/>
              </w:rPr>
              <w:t xml:space="preserve">  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未破盲</w:t>
            </w:r>
            <w:r>
              <w:rPr>
                <w:szCs w:val="21"/>
              </w:rPr>
              <w:t xml:space="preserve">   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已破盲（破盲时间：</w:t>
            </w:r>
            <w:r>
              <w:rPr>
                <w:szCs w:val="21"/>
              </w:rPr>
              <w:t>______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>___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>___</w:t>
            </w:r>
            <w:r>
              <w:rPr>
                <w:szCs w:val="21"/>
              </w:rPr>
              <w:t>日）</w:t>
            </w:r>
          </w:p>
        </w:tc>
      </w:tr>
      <w:tr w:rsidR="004259C3" w14:paraId="37407C97" w14:textId="77777777">
        <w:trPr>
          <w:trHeight w:val="567"/>
          <w:jc w:val="center"/>
        </w:trPr>
        <w:tc>
          <w:tcPr>
            <w:tcW w:w="2127" w:type="dxa"/>
            <w:gridSpan w:val="2"/>
            <w:vAlign w:val="center"/>
          </w:tcPr>
          <w:p w14:paraId="7C89CE5F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SAE</w:t>
            </w:r>
            <w:r>
              <w:rPr>
                <w:szCs w:val="21"/>
              </w:rPr>
              <w:t>报道情况</w:t>
            </w:r>
          </w:p>
        </w:tc>
        <w:tc>
          <w:tcPr>
            <w:tcW w:w="6804" w:type="dxa"/>
            <w:gridSpan w:val="8"/>
            <w:vAlign w:val="center"/>
          </w:tcPr>
          <w:p w14:paraId="4DBF1975" w14:textId="77777777" w:rsidR="004259C3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国内：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无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不详；</w:t>
            </w:r>
            <w:r>
              <w:rPr>
                <w:szCs w:val="21"/>
              </w:rPr>
              <w:t xml:space="preserve">      </w:t>
            </w:r>
            <w:r>
              <w:rPr>
                <w:szCs w:val="21"/>
              </w:rPr>
              <w:t>国外：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无</w:t>
            </w:r>
            <w:r>
              <w:rPr>
                <w:szCs w:val="21"/>
              </w:rPr>
              <w:t xml:space="preserve">  </w:t>
            </w:r>
            <w:r>
              <w:rPr>
                <w:rFonts w:ascii="Segoe UI Symbol" w:hAnsi="Segoe UI Symbol" w:cs="Segoe UI Symbol"/>
                <w:szCs w:val="21"/>
              </w:rPr>
              <w:sym w:font="Wingdings 2" w:char="00A3"/>
            </w:r>
            <w:r>
              <w:rPr>
                <w:szCs w:val="21"/>
              </w:rPr>
              <w:t>不详</w:t>
            </w:r>
          </w:p>
        </w:tc>
      </w:tr>
      <w:tr w:rsidR="004259C3" w14:paraId="33A71C5C" w14:textId="77777777">
        <w:trPr>
          <w:trHeight w:val="567"/>
          <w:jc w:val="center"/>
        </w:trPr>
        <w:tc>
          <w:tcPr>
            <w:tcW w:w="8931" w:type="dxa"/>
            <w:gridSpan w:val="10"/>
          </w:tcPr>
          <w:p w14:paraId="3FF87397" w14:textId="77777777" w:rsidR="004259C3" w:rsidRDefault="00000000"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SAE</w:t>
            </w:r>
            <w:r>
              <w:rPr>
                <w:szCs w:val="21"/>
              </w:rPr>
              <w:t>发生及处理的详细情况：</w:t>
            </w:r>
          </w:p>
          <w:p w14:paraId="39772D51" w14:textId="77777777" w:rsidR="004259C3" w:rsidRDefault="004259C3">
            <w:pPr>
              <w:spacing w:line="276" w:lineRule="auto"/>
              <w:jc w:val="left"/>
              <w:rPr>
                <w:szCs w:val="21"/>
              </w:rPr>
            </w:pPr>
          </w:p>
          <w:p w14:paraId="2C123E84" w14:textId="77777777" w:rsidR="004259C3" w:rsidRDefault="00000000">
            <w:pPr>
              <w:spacing w:line="276" w:lineRule="auto"/>
              <w:ind w:firstLineChars="200" w:firstLine="420"/>
              <w:jc w:val="left"/>
              <w:rPr>
                <w:color w:val="BFBFBF"/>
                <w:szCs w:val="21"/>
              </w:rPr>
            </w:pPr>
            <w:r>
              <w:rPr>
                <w:color w:val="BFBFBF"/>
                <w:szCs w:val="21"/>
              </w:rPr>
              <w:t>患者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于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年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月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日签署知情同意参加</w:t>
            </w:r>
            <w:r>
              <w:rPr>
                <w:color w:val="BFBFBF"/>
                <w:szCs w:val="21"/>
              </w:rPr>
              <w:t>****</w:t>
            </w:r>
            <w:r>
              <w:rPr>
                <w:color w:val="BFBFBF"/>
                <w:szCs w:val="21"/>
              </w:rPr>
              <w:t>项目，被分配到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组（非盲）。入组时受试者临床诊断为</w:t>
            </w:r>
            <w:r>
              <w:rPr>
                <w:color w:val="BFBFBF"/>
                <w:szCs w:val="21"/>
              </w:rPr>
              <w:t>***</w:t>
            </w:r>
            <w:r>
              <w:rPr>
                <w:color w:val="BFBFBF"/>
                <w:szCs w:val="21"/>
              </w:rPr>
              <w:t>，相关体检、检查或检验结果为：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。</w:t>
            </w:r>
          </w:p>
          <w:p w14:paraId="52F5095F" w14:textId="77777777" w:rsidR="004259C3" w:rsidRDefault="00000000">
            <w:pPr>
              <w:spacing w:line="276" w:lineRule="auto"/>
              <w:ind w:firstLineChars="200" w:firstLine="420"/>
              <w:jc w:val="left"/>
              <w:rPr>
                <w:color w:val="BFBFBF"/>
                <w:szCs w:val="21"/>
              </w:rPr>
            </w:pPr>
            <w:r>
              <w:rPr>
                <w:color w:val="BFBFBF"/>
                <w:szCs w:val="21"/>
              </w:rPr>
              <w:t>患者从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年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月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日开始使用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，本</w:t>
            </w:r>
            <w:r>
              <w:rPr>
                <w:color w:val="BFBFBF"/>
                <w:szCs w:val="21"/>
              </w:rPr>
              <w:t>SAE</w:t>
            </w:r>
            <w:r>
              <w:rPr>
                <w:color w:val="BFBFBF"/>
                <w:szCs w:val="21"/>
              </w:rPr>
              <w:t>发生前最后一次</w:t>
            </w:r>
            <w:r>
              <w:rPr>
                <w:rFonts w:hint="eastAsia"/>
                <w:color w:val="BFBFBF"/>
                <w:szCs w:val="21"/>
              </w:rPr>
              <w:t>使用</w:t>
            </w:r>
            <w:r>
              <w:rPr>
                <w:rFonts w:hint="eastAsia"/>
                <w:color w:val="BFBFBF"/>
                <w:szCs w:val="21"/>
              </w:rPr>
              <w:t>*</w:t>
            </w:r>
            <w:r>
              <w:rPr>
                <w:color w:val="BFBFBF"/>
                <w:szCs w:val="21"/>
              </w:rPr>
              <w:t>*</w:t>
            </w:r>
            <w:r>
              <w:rPr>
                <w:color w:val="BFBFBF"/>
                <w:szCs w:val="21"/>
              </w:rPr>
              <w:t>时间为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年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月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日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时</w:t>
            </w:r>
            <w:r>
              <w:rPr>
                <w:rFonts w:hint="eastAsia"/>
                <w:color w:val="BFBFBF"/>
                <w:szCs w:val="21"/>
              </w:rPr>
              <w:t>。</w:t>
            </w:r>
          </w:p>
          <w:p w14:paraId="1D755CED" w14:textId="77777777" w:rsidR="004259C3" w:rsidRDefault="00000000">
            <w:pPr>
              <w:spacing w:line="276" w:lineRule="auto"/>
              <w:ind w:firstLineChars="200" w:firstLine="420"/>
              <w:jc w:val="left"/>
              <w:rPr>
                <w:color w:val="BFBFBF"/>
                <w:szCs w:val="21"/>
              </w:rPr>
            </w:pPr>
            <w:r>
              <w:rPr>
                <w:color w:val="BFBFBF"/>
                <w:szCs w:val="21"/>
              </w:rPr>
              <w:t>受试者于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时间发生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事件，临床诊断为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，相关体检、检查或检验结果为：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。医生采取的措施为：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。</w:t>
            </w:r>
          </w:p>
          <w:p w14:paraId="3A7ABAA7" w14:textId="77777777" w:rsidR="004259C3" w:rsidRDefault="00000000">
            <w:pPr>
              <w:spacing w:line="276" w:lineRule="auto"/>
              <w:ind w:firstLineChars="200" w:firstLine="420"/>
              <w:jc w:val="left"/>
              <w:rPr>
                <w:color w:val="BFBFBF"/>
                <w:szCs w:val="21"/>
              </w:rPr>
            </w:pPr>
            <w:r>
              <w:rPr>
                <w:color w:val="BFBFBF"/>
                <w:szCs w:val="21"/>
              </w:rPr>
              <w:t>该事件的归转情况为：</w:t>
            </w:r>
            <w:r>
              <w:rPr>
                <w:color w:val="BFBFBF"/>
                <w:szCs w:val="21"/>
              </w:rPr>
              <w:t>**</w:t>
            </w:r>
            <w:r>
              <w:rPr>
                <w:color w:val="BFBFBF"/>
                <w:szCs w:val="21"/>
              </w:rPr>
              <w:t>。</w:t>
            </w:r>
          </w:p>
          <w:p w14:paraId="1157683F" w14:textId="77777777" w:rsidR="004259C3" w:rsidRDefault="00000000">
            <w:pPr>
              <w:spacing w:line="276" w:lineRule="auto"/>
              <w:ind w:firstLineChars="200" w:firstLine="420"/>
              <w:jc w:val="left"/>
              <w:rPr>
                <w:color w:val="BFBFBF"/>
                <w:szCs w:val="21"/>
              </w:rPr>
            </w:pPr>
            <w:r>
              <w:rPr>
                <w:color w:val="BFBFBF"/>
                <w:szCs w:val="21"/>
              </w:rPr>
              <w:t>研究者判断该事件与受试产品肯定有关</w:t>
            </w:r>
            <w:r>
              <w:rPr>
                <w:color w:val="BFBFBF"/>
                <w:szCs w:val="21"/>
              </w:rPr>
              <w:t>/</w:t>
            </w:r>
            <w:r>
              <w:rPr>
                <w:color w:val="BFBFBF"/>
                <w:szCs w:val="21"/>
              </w:rPr>
              <w:t>可能有关</w:t>
            </w:r>
            <w:r>
              <w:rPr>
                <w:color w:val="BFBFBF"/>
                <w:szCs w:val="21"/>
              </w:rPr>
              <w:t>/</w:t>
            </w:r>
            <w:r>
              <w:rPr>
                <w:color w:val="BFBFBF"/>
                <w:szCs w:val="21"/>
              </w:rPr>
              <w:t>可能无关</w:t>
            </w:r>
            <w:r>
              <w:rPr>
                <w:color w:val="BFBFBF"/>
                <w:szCs w:val="21"/>
              </w:rPr>
              <w:t>/</w:t>
            </w:r>
            <w:r>
              <w:rPr>
                <w:color w:val="BFBFBF"/>
                <w:szCs w:val="21"/>
              </w:rPr>
              <w:t>肯定无关</w:t>
            </w:r>
            <w:r>
              <w:rPr>
                <w:color w:val="BFBFBF"/>
                <w:szCs w:val="21"/>
              </w:rPr>
              <w:t>/</w:t>
            </w:r>
            <w:r>
              <w:rPr>
                <w:color w:val="BFBFBF"/>
                <w:szCs w:val="21"/>
              </w:rPr>
              <w:t>无法判定。</w:t>
            </w:r>
          </w:p>
          <w:p w14:paraId="6146E89D" w14:textId="77777777" w:rsidR="004259C3" w:rsidRDefault="004259C3">
            <w:pPr>
              <w:spacing w:line="276" w:lineRule="auto"/>
              <w:jc w:val="left"/>
              <w:rPr>
                <w:szCs w:val="21"/>
              </w:rPr>
            </w:pPr>
          </w:p>
          <w:p w14:paraId="7856C3EC" w14:textId="77777777" w:rsidR="004259C3" w:rsidRDefault="004259C3">
            <w:pPr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</w:tr>
    </w:tbl>
    <w:bookmarkEnd w:id="0"/>
    <w:p w14:paraId="2CF7D75B" w14:textId="645BE258" w:rsidR="004259C3" w:rsidRDefault="00FF2588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lastRenderedPageBreak/>
        <w:t>申请人签名：</w:t>
      </w:r>
    </w:p>
    <w:p w14:paraId="166D6EE4" w14:textId="69804BDB" w:rsidR="00FF2588" w:rsidRDefault="00FF2588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日期：</w:t>
      </w:r>
    </w:p>
    <w:p w14:paraId="44D2F55B" w14:textId="77777777" w:rsidR="00FF2588" w:rsidRDefault="00FF2588">
      <w:pPr>
        <w:spacing w:line="360" w:lineRule="auto"/>
        <w:jc w:val="left"/>
        <w:rPr>
          <w:sz w:val="24"/>
        </w:rPr>
      </w:pPr>
    </w:p>
    <w:sectPr w:rsidR="00FF25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8037A" w14:textId="77777777" w:rsidR="008E44D5" w:rsidRDefault="008E44D5">
      <w:r>
        <w:separator/>
      </w:r>
    </w:p>
  </w:endnote>
  <w:endnote w:type="continuationSeparator" w:id="0">
    <w:p w14:paraId="059CC5A0" w14:textId="77777777" w:rsidR="008E44D5" w:rsidRDefault="008E4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761E5" w14:textId="77777777" w:rsidR="00085E3C" w:rsidRDefault="00085E3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B57D3" w14:textId="1AAFA5AC" w:rsidR="004259C3" w:rsidRDefault="00000000">
    <w:pPr>
      <w:pStyle w:val="a7"/>
      <w:ind w:right="240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869E48" wp14:editId="2C72F3A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FAB3D9" w14:textId="77777777" w:rsidR="004259C3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4259C3">
                              <w:t>2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69E4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0FAB3D9" w14:textId="77777777" w:rsidR="004259C3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4259C3">
                        <w:t>2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085E3C">
      <w:rPr>
        <w:rFonts w:hint="eastAsia"/>
      </w:rPr>
      <w:t>410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94B8A" w14:textId="77777777" w:rsidR="00085E3C" w:rsidRDefault="00085E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02B8C" w14:textId="77777777" w:rsidR="008E44D5" w:rsidRDefault="008E44D5">
      <w:r>
        <w:separator/>
      </w:r>
    </w:p>
  </w:footnote>
  <w:footnote w:type="continuationSeparator" w:id="0">
    <w:p w14:paraId="1E48232B" w14:textId="77777777" w:rsidR="008E44D5" w:rsidRDefault="008E4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EBCAF" w14:textId="77777777" w:rsidR="00085E3C" w:rsidRDefault="00085E3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572FC" w14:textId="77777777" w:rsidR="004259C3" w:rsidRDefault="00000000">
    <w:r>
      <w:rPr>
        <w:noProof/>
      </w:rPr>
      <w:drawing>
        <wp:inline distT="0" distB="0" distL="0" distR="0" wp14:anchorId="342A151C" wp14:editId="4D78ACB6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A188A" w14:textId="77777777" w:rsidR="00085E3C" w:rsidRDefault="00085E3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554D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5E3C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59C3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16EB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4D5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5755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6F89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4112"/>
    <w:rsid w:val="00F75951"/>
    <w:rsid w:val="00F778B1"/>
    <w:rsid w:val="00F77BD1"/>
    <w:rsid w:val="00F81C6D"/>
    <w:rsid w:val="00F83C40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0FF2588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B184D93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B9809"/>
  <w15:docId w15:val="{9400D496-72AC-4BDA-932D-90E24151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autoRedefine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table" w:styleId="ab">
    <w:name w:val="Table Grid"/>
    <w:basedOn w:val="a1"/>
    <w:autoRedefine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autoRedefine/>
    <w:qFormat/>
    <w:rPr>
      <w:b/>
      <w:bCs/>
    </w:rPr>
  </w:style>
  <w:style w:type="character" w:styleId="ad">
    <w:name w:val="page number"/>
    <w:basedOn w:val="a0"/>
    <w:autoRedefine/>
    <w:qFormat/>
  </w:style>
  <w:style w:type="character" w:styleId="ae">
    <w:name w:val="Hyperlink"/>
    <w:autoRedefine/>
    <w:qFormat/>
    <w:rPr>
      <w:color w:val="0000FF"/>
      <w:u w:val="single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179</Words>
  <Characters>1024</Characters>
  <Application>Microsoft Office Word</Application>
  <DocSecurity>0</DocSecurity>
  <Lines>8</Lines>
  <Paragraphs>2</Paragraphs>
  <ScaleCrop>false</ScaleCrop>
  <Company>Lenovo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96</cp:revision>
  <cp:lastPrinted>2019-09-20T04:00:00Z</cp:lastPrinted>
  <dcterms:created xsi:type="dcterms:W3CDTF">2023-08-11T01:17:00Z</dcterms:created>
  <dcterms:modified xsi:type="dcterms:W3CDTF">2024-10-30T03:20:00Z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