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E72FA" w14:textId="77777777" w:rsidR="00040EB7" w:rsidRPr="00C85A0D" w:rsidRDefault="00040EB7" w:rsidP="00040EB7">
      <w:pPr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C85A0D">
        <w:rPr>
          <w:rFonts w:ascii="Times New Roman" w:eastAsiaTheme="majorEastAsia" w:hAnsi="Times New Roman" w:cs="Times New Roman"/>
          <w:b/>
          <w:sz w:val="28"/>
          <w:szCs w:val="28"/>
        </w:rPr>
        <w:t>关于人类遗传资源采集、收集、买卖、出口、出境审批承诺书</w:t>
      </w:r>
    </w:p>
    <w:p w14:paraId="450DB052" w14:textId="77777777" w:rsidR="00040EB7" w:rsidRDefault="00040EB7" w:rsidP="00040EB7">
      <w:pPr>
        <w:spacing w:line="360" w:lineRule="auto"/>
        <w:ind w:leftChars="304" w:left="638" w:firstLineChars="300" w:firstLine="63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申办</w:t>
      </w:r>
      <w:r>
        <w:rPr>
          <w:rFonts w:ascii="Times New Roman" w:eastAsia="宋体" w:hAnsi="Times New Roman" w:cs="Times New Roman" w:hint="eastAsia"/>
          <w:szCs w:val="21"/>
          <w:lang w:bidi="ar"/>
        </w:rPr>
        <w:t>者</w:t>
      </w:r>
      <w:r>
        <w:rPr>
          <w:rFonts w:ascii="Times New Roman" w:eastAsia="宋体" w:hAnsi="Times New Roman" w:cs="Times New Roman"/>
          <w:szCs w:val="21"/>
          <w:lang w:bidi="ar"/>
        </w:rPr>
        <w:t>：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 w:hint="eastAsia"/>
          <w:szCs w:val="21"/>
          <w:lang w:bidi="ar"/>
        </w:rPr>
        <w:t>研究者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</w:t>
      </w:r>
      <w:r>
        <w:rPr>
          <w:rFonts w:ascii="Times New Roman" w:eastAsia="宋体" w:hAnsi="Times New Roman" w:cs="Times New Roman"/>
          <w:szCs w:val="21"/>
          <w:lang w:bidi="ar"/>
        </w:rPr>
        <w:t>现就开展的：</w:t>
      </w:r>
      <w:r>
        <w:rPr>
          <w:rFonts w:ascii="Times New Roman" w:eastAsia="宋体" w:hAnsi="Times New Roman" w:cs="Times New Roman"/>
          <w:szCs w:val="21"/>
          <w:u w:val="single"/>
          <w:lang w:bidi="ar"/>
        </w:rPr>
        <w:t xml:space="preserve">                        </w:t>
      </w:r>
      <w:r>
        <w:rPr>
          <w:rFonts w:ascii="Times New Roman" w:eastAsia="宋体" w:hAnsi="Times New Roman" w:cs="Times New Roman"/>
          <w:szCs w:val="21"/>
          <w:lang w:bidi="ar"/>
        </w:rPr>
        <w:t>（方案名称）做出如下承诺：</w:t>
      </w:r>
    </w:p>
    <w:p w14:paraId="393208EA" w14:textId="0CB9DD3A" w:rsidR="00040EB7" w:rsidRDefault="00040EB7" w:rsidP="00040EB7">
      <w:pPr>
        <w:numPr>
          <w:ilvl w:val="0"/>
          <w:numId w:val="1"/>
        </w:numPr>
        <w:spacing w:line="360" w:lineRule="auto"/>
        <w:ind w:firstLineChars="200" w:firstLine="420"/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本研究项目是否涉及人类遗传资源采集、收集、买卖、出口、出境等事项。</w:t>
      </w:r>
    </w:p>
    <w:p w14:paraId="4F8CCBA7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2279110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否</w:t>
      </w:r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45081896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是</w:t>
      </w:r>
    </w:p>
    <w:p w14:paraId="676DACEB" w14:textId="77777777" w:rsidR="00040EB7" w:rsidRDefault="00040EB7" w:rsidP="00040EB7">
      <w:pPr>
        <w:spacing w:line="360" w:lineRule="auto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二、涉及出境情况</w:t>
      </w:r>
    </w:p>
    <w:p w14:paraId="758F98BF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44173182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/>
          <w:szCs w:val="21"/>
          <w:lang w:bidi="ar"/>
        </w:rPr>
        <w:t>否</w:t>
      </w:r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 </w:t>
      </w: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151244788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/>
          <w:szCs w:val="21"/>
          <w:lang w:bidi="ar"/>
        </w:rPr>
        <w:t>是</w:t>
      </w:r>
      <w:r w:rsidR="00040EB7">
        <w:rPr>
          <w:rFonts w:ascii="Times New Roman" w:eastAsia="宋体" w:hAnsi="Times New Roman" w:cs="Times New Roman"/>
          <w:szCs w:val="21"/>
          <w:lang w:bidi="ar"/>
        </w:rPr>
        <w:t xml:space="preserve"> </w:t>
      </w:r>
      <w:r w:rsidR="00040EB7">
        <w:rPr>
          <w:rFonts w:ascii="Times New Roman" w:eastAsia="宋体" w:hAnsi="Times New Roman" w:cs="Times New Roman"/>
          <w:szCs w:val="21"/>
          <w:lang w:bidi="ar"/>
        </w:rPr>
        <w:t>如选</w:t>
      </w:r>
      <w:r w:rsidR="00040EB7">
        <w:rPr>
          <w:rFonts w:ascii="Times New Roman" w:eastAsia="宋体" w:hAnsi="Times New Roman" w:cs="Times New Roman"/>
          <w:szCs w:val="21"/>
          <w:lang w:bidi="ar"/>
        </w:rPr>
        <w:t>“</w:t>
      </w:r>
      <w:r w:rsidR="00040EB7">
        <w:rPr>
          <w:rFonts w:ascii="Times New Roman" w:eastAsia="宋体" w:hAnsi="Times New Roman" w:cs="Times New Roman"/>
          <w:szCs w:val="21"/>
          <w:lang w:bidi="ar"/>
        </w:rPr>
        <w:t>是</w:t>
      </w:r>
      <w:r w:rsidR="00040EB7">
        <w:rPr>
          <w:rFonts w:ascii="Times New Roman" w:eastAsia="宋体" w:hAnsi="Times New Roman" w:cs="Times New Roman"/>
          <w:szCs w:val="21"/>
          <w:lang w:bidi="ar"/>
        </w:rPr>
        <w:t>”</w:t>
      </w:r>
      <w:r w:rsidR="00040EB7">
        <w:rPr>
          <w:rFonts w:ascii="Times New Roman" w:eastAsia="宋体" w:hAnsi="Times New Roman" w:cs="Times New Roman"/>
          <w:szCs w:val="21"/>
          <w:lang w:bidi="ar"/>
        </w:rPr>
        <w:t>，请勾选下列选项</w:t>
      </w:r>
    </w:p>
    <w:p w14:paraId="20E3CE60" w14:textId="77777777" w:rsidR="00040EB7" w:rsidRDefault="00000000" w:rsidP="00040EB7">
      <w:pPr>
        <w:spacing w:line="360" w:lineRule="auto"/>
        <w:ind w:leftChars="200" w:left="42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1347828092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利用我国人类遗传资源，开展的国际合作科学研究（包括与外国组织、个人及其设立或者实际控制的机构的合作）；</w:t>
      </w:r>
    </w:p>
    <w:p w14:paraId="5E70FD6F" w14:textId="77777777" w:rsidR="00040EB7" w:rsidRDefault="00000000" w:rsidP="00040EB7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Cs w:val="21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1883052922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涉及重要遗传家系、特定地区人类遗传资源采集；</w:t>
      </w:r>
    </w:p>
    <w:p w14:paraId="2FB76CE2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66733504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罕见病、具有显著性差异的特殊体质或生理特征的人群人类遗传资源的采集。</w:t>
      </w:r>
    </w:p>
    <w:p w14:paraId="2AD8E09C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5605933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采集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>500</w:t>
      </w:r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人及以上人类遗传资源。</w:t>
      </w:r>
    </w:p>
    <w:p w14:paraId="5D2D9796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80411778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人类遗传资源保藏。</w:t>
      </w:r>
    </w:p>
    <w:p w14:paraId="391D4A4E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22859312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人类遗传资源信息对外提供或开放使用。</w:t>
      </w:r>
    </w:p>
    <w:p w14:paraId="33B872FF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-191924621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人类遗传资源材料出境审批。</w:t>
      </w:r>
    </w:p>
    <w:p w14:paraId="46206040" w14:textId="77777777" w:rsidR="00040EB7" w:rsidRDefault="00000000" w:rsidP="00040EB7">
      <w:pPr>
        <w:spacing w:line="360" w:lineRule="auto"/>
        <w:ind w:firstLineChars="400" w:firstLine="960"/>
        <w:jc w:val="left"/>
        <w:rPr>
          <w:rFonts w:ascii="Times New Roman" w:eastAsia="宋体" w:hAnsi="Times New Roman" w:cs="Times New Roman"/>
          <w:szCs w:val="21"/>
          <w:lang w:bidi="ar"/>
        </w:rPr>
      </w:pPr>
      <w:sdt>
        <w:sdtPr>
          <w:rPr>
            <w:rFonts w:ascii="Times New Roman" w:eastAsia="仿宋" w:hAnsi="Times New Roman" w:cs="Times New Roman"/>
            <w:bCs/>
            <w:color w:val="000000"/>
            <w:sz w:val="24"/>
          </w:rPr>
          <w:id w:val="209581262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040EB7">
            <w:rPr>
              <w:rFonts w:ascii="MS Gothic" w:eastAsia="MS Gothic" w:hAnsi="MS Gothic" w:cs="Times New Roman" w:hint="eastAsia"/>
              <w:bCs/>
              <w:color w:val="000000"/>
              <w:sz w:val="24"/>
            </w:rPr>
            <w:t>☐</w:t>
          </w:r>
        </w:sdtContent>
      </w:sdt>
      <w:r w:rsidR="00040EB7">
        <w:rPr>
          <w:rFonts w:ascii="Times New Roman" w:eastAsia="宋体" w:hAnsi="Times New Roman" w:cs="Times New Roman" w:hint="eastAsia"/>
          <w:szCs w:val="21"/>
          <w:lang w:bidi="ar"/>
        </w:rPr>
        <w:t>人类遗传资源国际合作临床试验备案。</w:t>
      </w:r>
    </w:p>
    <w:p w14:paraId="63195941" w14:textId="37D0E5CA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三、本研究严格按照《中华人民共和国人类遗传资源管理条例》、中国人类遗传资源国际合作科学研究的行政许可决定开展相关工作，包括但不限于：人类遗传资源材料的种类、数量、检测分析的内容、转运方式、剩余样本和数据信息处理方式等。</w:t>
      </w:r>
    </w:p>
    <w:p w14:paraId="5E8202EE" w14:textId="48995EEE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四、本研究中采集的生物样本及其产生的遗传学信息仅供本项目使用，且不用于其他任何未经审批的检测和数据分析。</w:t>
      </w:r>
    </w:p>
    <w:p w14:paraId="3CB74904" w14:textId="0B12E9CE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五、已对本研究的申报材料全部内容的真实性、完整性以及数据信息准确性进行审核，确保不存在虚报、瞒报行为。</w:t>
      </w:r>
    </w:p>
    <w:p w14:paraId="5E78EF26" w14:textId="77777777" w:rsidR="00040EB7" w:rsidRDefault="00040EB7" w:rsidP="00040EB7">
      <w:pPr>
        <w:spacing w:line="360" w:lineRule="auto"/>
        <w:ind w:leftChars="200" w:left="420" w:firstLineChars="200" w:firstLine="420"/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本</w:t>
      </w:r>
      <w:r>
        <w:rPr>
          <w:rFonts w:ascii="Times New Roman" w:eastAsia="宋体" w:hAnsi="Times New Roman" w:cs="Times New Roman" w:hint="eastAsia"/>
          <w:szCs w:val="21"/>
          <w:lang w:bidi="ar"/>
        </w:rPr>
        <w:t>人</w:t>
      </w:r>
      <w:r>
        <w:rPr>
          <w:rFonts w:ascii="Times New Roman" w:eastAsia="宋体" w:hAnsi="Times New Roman" w:cs="Times New Roman"/>
          <w:szCs w:val="21"/>
          <w:lang w:bidi="ar"/>
        </w:rPr>
        <w:t>已知晓并充分理解上述承诺内容，若承诺不实或违背承诺，将承担相应的法律责任及后果。</w:t>
      </w:r>
    </w:p>
    <w:p w14:paraId="621B9229" w14:textId="076C1350" w:rsidR="00492DCD" w:rsidRPr="00C33CA0" w:rsidRDefault="00040EB7" w:rsidP="00C33CA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>主要研究者</w:t>
      </w:r>
      <w:r>
        <w:rPr>
          <w:rFonts w:ascii="Times New Roman" w:eastAsia="宋体" w:hAnsi="Times New Roman" w:cs="Times New Roman"/>
          <w:szCs w:val="21"/>
          <w:lang w:bidi="ar"/>
        </w:rPr>
        <w:t>签字：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      </w:t>
      </w:r>
      <w:r>
        <w:rPr>
          <w:rFonts w:ascii="Times New Roman" w:eastAsia="宋体" w:hAnsi="Times New Roman" w:cs="Times New Roman"/>
          <w:szCs w:val="21"/>
          <w:lang w:bidi="ar"/>
        </w:rPr>
        <w:t>日期：</w:t>
      </w:r>
    </w:p>
    <w:sectPr w:rsidR="00492DCD" w:rsidRPr="00C33C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C1B6E" w14:textId="77777777" w:rsidR="00810A24" w:rsidRDefault="00810A24">
      <w:pPr>
        <w:rPr>
          <w:rFonts w:hint="eastAsia"/>
        </w:rPr>
      </w:pPr>
      <w:r>
        <w:separator/>
      </w:r>
    </w:p>
  </w:endnote>
  <w:endnote w:type="continuationSeparator" w:id="0">
    <w:p w14:paraId="4BE6DD41" w14:textId="77777777" w:rsidR="00810A24" w:rsidRDefault="00810A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5305D" w14:textId="77777777" w:rsidR="00873892" w:rsidRDefault="00873892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519A4" w14:textId="4696A574" w:rsidR="00492DCD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4E77D4" wp14:editId="2C57B18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42FDCF" w14:textId="77777777" w:rsidR="00492DCD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fldSimple w:instr=" NUMPAGES  \* MERGEFORMAT ">
                            <w:r w:rsidR="00492DCD">
                              <w:t>1</w:t>
                            </w:r>
                          </w:fldSimple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E77D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B42FDCF" w14:textId="77777777" w:rsidR="00492DCD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fldSimple w:instr=" NUMPAGES  \* MERGEFORMAT ">
                      <w:r w:rsidR="00492DCD">
                        <w:t>1</w:t>
                      </w:r>
                    </w:fldSimple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873892">
      <w:rPr>
        <w:rFonts w:hint="eastAsia"/>
      </w:rPr>
      <w:t>410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403B0" w14:textId="77777777" w:rsidR="00873892" w:rsidRDefault="00873892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85377" w14:textId="77777777" w:rsidR="00810A24" w:rsidRDefault="00810A24">
      <w:pPr>
        <w:rPr>
          <w:rFonts w:hint="eastAsia"/>
        </w:rPr>
      </w:pPr>
      <w:r>
        <w:separator/>
      </w:r>
    </w:p>
  </w:footnote>
  <w:footnote w:type="continuationSeparator" w:id="0">
    <w:p w14:paraId="29532B65" w14:textId="77777777" w:rsidR="00810A24" w:rsidRDefault="00810A2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FDB6" w14:textId="77777777" w:rsidR="00873892" w:rsidRDefault="00873892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797A" w14:textId="77777777" w:rsidR="00492DCD" w:rsidRDefault="00000000">
    <w:pPr>
      <w:rPr>
        <w:rFonts w:hint="eastAsia"/>
      </w:rPr>
    </w:pPr>
    <w:r>
      <w:rPr>
        <w:rFonts w:ascii="Calibri" w:eastAsia="宋体" w:hAnsi="Calibri" w:cs="Calibri"/>
        <w:noProof/>
        <w:lang w:bidi="ar"/>
      </w:rPr>
      <w:drawing>
        <wp:inline distT="0" distB="0" distL="114300" distR="114300" wp14:anchorId="4710596F" wp14:editId="5943DBA7">
          <wp:extent cx="2114550" cy="276225"/>
          <wp:effectExtent l="0" t="0" r="0" b="9525"/>
          <wp:docPr id="1" name="图片 108530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08530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4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宋体" w:eastAsia="宋体" w:hAnsi="宋体" w:cs="宋体" w:hint="eastAsia"/>
        <w:b/>
        <w:bCs/>
        <w:color w:val="000000"/>
        <w:kern w:val="0"/>
        <w:sz w:val="24"/>
        <w:lang w:bidi="ar"/>
      </w:rPr>
      <w:t xml:space="preserve">                           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C0EB5" w14:textId="77777777" w:rsidR="00873892" w:rsidRDefault="00873892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36CA75F"/>
    <w:multiLevelType w:val="singleLevel"/>
    <w:tmpl w:val="D36CA7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6236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396E5B"/>
    <w:rsid w:val="00040EB7"/>
    <w:rsid w:val="00176944"/>
    <w:rsid w:val="00200258"/>
    <w:rsid w:val="00396E5B"/>
    <w:rsid w:val="00492DCD"/>
    <w:rsid w:val="0057212F"/>
    <w:rsid w:val="00810A24"/>
    <w:rsid w:val="00873892"/>
    <w:rsid w:val="00B02316"/>
    <w:rsid w:val="00C33CA0"/>
    <w:rsid w:val="00C6754E"/>
    <w:rsid w:val="00C70FCB"/>
    <w:rsid w:val="00EC0B80"/>
    <w:rsid w:val="0E903718"/>
    <w:rsid w:val="4CD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EDD15"/>
  <w15:docId w15:val="{184E159A-24C7-457C-BC15-74B9CB8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Chen</dc:creator>
  <cp:lastModifiedBy>Tao Chen</cp:lastModifiedBy>
  <cp:revision>6</cp:revision>
  <dcterms:created xsi:type="dcterms:W3CDTF">2024-02-04T03:21:00Z</dcterms:created>
  <dcterms:modified xsi:type="dcterms:W3CDTF">2024-10-30T09:59:00Z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1CA520582E0A48A88EEFE2CD93E388B6_12</vt:lpwstr>
  </property>
</Properties>
</file>