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59ED">
      <w:pPr>
        <w:pStyle w:val="4"/>
        <w:spacing w:before="47" w:line="219" w:lineRule="auto"/>
        <w:ind w:left="19"/>
        <w:rPr>
          <w:sz w:val="24"/>
          <w:szCs w:val="24"/>
        </w:rPr>
      </w:pPr>
      <w:r>
        <w:rPr>
          <w:spacing w:val="-10"/>
          <w:sz w:val="24"/>
          <w:szCs w:val="24"/>
        </w:rPr>
        <w:t>附件</w:t>
      </w:r>
      <w:r>
        <w:rPr>
          <w:spacing w:val="-3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</w:p>
    <w:p w14:paraId="206A096B">
      <w:pPr>
        <w:spacing w:line="352" w:lineRule="auto"/>
        <w:rPr>
          <w:rFonts w:ascii="Arial"/>
          <w:sz w:val="21"/>
        </w:rPr>
      </w:pPr>
    </w:p>
    <w:p w14:paraId="7C4E66B4">
      <w:pPr>
        <w:pStyle w:val="4"/>
        <w:spacing w:before="114" w:line="284" w:lineRule="auto"/>
        <w:ind w:left="1292" w:right="108" w:hanging="1180"/>
        <w:outlineLvl w:val="0"/>
        <w:rPr>
          <w:rFonts w:hint="eastAsia"/>
          <w:b/>
          <w:bCs/>
          <w:spacing w:val="6"/>
          <w:sz w:val="35"/>
          <w:szCs w:val="35"/>
        </w:rPr>
      </w:pPr>
      <w:r>
        <w:rPr>
          <w:rFonts w:hint="eastAsia"/>
          <w:b/>
          <w:bCs/>
          <w:spacing w:val="6"/>
          <w:sz w:val="35"/>
          <w:szCs w:val="35"/>
        </w:rPr>
        <w:t>浙江省人民医院毕节医院2025年医院建设工程第三方</w:t>
      </w:r>
    </w:p>
    <w:p w14:paraId="3B173D96">
      <w:pPr>
        <w:pStyle w:val="4"/>
        <w:spacing w:before="114" w:line="284" w:lineRule="auto"/>
        <w:ind w:left="1292" w:right="108" w:hanging="1180"/>
        <w:jc w:val="center"/>
        <w:outlineLvl w:val="0"/>
        <w:rPr>
          <w:sz w:val="35"/>
          <w:szCs w:val="35"/>
        </w:rPr>
      </w:pPr>
      <w:r>
        <w:rPr>
          <w:rFonts w:hint="eastAsia"/>
          <w:b/>
          <w:bCs/>
          <w:spacing w:val="6"/>
          <w:sz w:val="35"/>
          <w:szCs w:val="35"/>
        </w:rPr>
        <w:t>审计服务项目</w:t>
      </w:r>
      <w:r>
        <w:rPr>
          <w:b/>
          <w:bCs/>
          <w:spacing w:val="6"/>
          <w:sz w:val="35"/>
          <w:szCs w:val="35"/>
        </w:rPr>
        <w:t>公开询价报名登记表</w:t>
      </w:r>
    </w:p>
    <w:p w14:paraId="14A3A23C">
      <w:pPr>
        <w:spacing w:line="274" w:lineRule="auto"/>
        <w:rPr>
          <w:rFonts w:ascii="Arial"/>
          <w:sz w:val="21"/>
        </w:rPr>
      </w:pPr>
    </w:p>
    <w:p w14:paraId="51C6C652">
      <w:pPr>
        <w:spacing w:line="275" w:lineRule="auto"/>
        <w:rPr>
          <w:rFonts w:ascii="Arial"/>
          <w:sz w:val="21"/>
        </w:rPr>
      </w:pPr>
    </w:p>
    <w:p w14:paraId="4B8C7AF1">
      <w:pPr>
        <w:spacing w:line="275" w:lineRule="auto"/>
        <w:rPr>
          <w:rFonts w:ascii="Arial"/>
          <w:sz w:val="21"/>
        </w:rPr>
      </w:pPr>
    </w:p>
    <w:p w14:paraId="4E17C9FE">
      <w:pPr>
        <w:pStyle w:val="4"/>
        <w:spacing w:before="91" w:line="416" w:lineRule="auto"/>
        <w:ind w:left="4" w:right="2770" w:hanging="4"/>
      </w:pPr>
      <w:r>
        <w:t>报价单位名称：</w:t>
      </w:r>
      <w:r>
        <w:rPr>
          <w:u w:val="single" w:color="auto"/>
        </w:rPr>
        <w:t xml:space="preserve">                    </w:t>
      </w:r>
      <w:r>
        <w:rPr>
          <w:spacing w:val="-1"/>
          <w:u w:val="single" w:color="auto"/>
        </w:rPr>
        <w:t xml:space="preserve">           </w:t>
      </w:r>
      <w:r>
        <w:t xml:space="preserve"> </w:t>
      </w:r>
      <w:r>
        <w:rPr>
          <w:spacing w:val="-3"/>
        </w:rPr>
        <w:t>单位地址：</w:t>
      </w:r>
      <w:r>
        <w:rPr>
          <w:u w:val="single" w:color="auto"/>
        </w:rPr>
        <w:t xml:space="preserve">                               </w:t>
      </w:r>
    </w:p>
    <w:p w14:paraId="07958F09">
      <w:pPr>
        <w:pStyle w:val="4"/>
        <w:spacing w:before="42" w:line="222" w:lineRule="auto"/>
        <w:ind w:left="3"/>
        <w:rPr>
          <w:u w:val="single" w:color="auto"/>
        </w:rPr>
      </w:pPr>
      <w:r>
        <w:rPr>
          <w:spacing w:val="-1"/>
        </w:rPr>
        <w:t>联系人：</w:t>
      </w:r>
      <w:r>
        <w:rPr>
          <w:spacing w:val="-1"/>
          <w:u w:val="single" w:color="auto"/>
        </w:rPr>
        <w:t xml:space="preserve">                </w:t>
      </w:r>
      <w:r>
        <w:rPr>
          <w:spacing w:val="-128"/>
        </w:rPr>
        <w:t xml:space="preserve"> </w:t>
      </w:r>
      <w:r>
        <w:rPr>
          <w:spacing w:val="-1"/>
        </w:rPr>
        <w:t>联系电</w:t>
      </w:r>
      <w:r>
        <w:rPr>
          <w:spacing w:val="-2"/>
        </w:rPr>
        <w:t>话：</w:t>
      </w:r>
      <w:r>
        <w:rPr>
          <w:u w:val="single" w:color="auto"/>
        </w:rPr>
        <w:t xml:space="preserve">                         </w:t>
      </w:r>
    </w:p>
    <w:p w14:paraId="767A395E">
      <w:pPr>
        <w:pStyle w:val="4"/>
        <w:spacing w:before="42" w:line="222" w:lineRule="auto"/>
        <w:ind w:left="3"/>
        <w:rPr>
          <w:u w:val="single" w:color="auto"/>
        </w:rPr>
      </w:pPr>
    </w:p>
    <w:p w14:paraId="6AB5AB27">
      <w:pPr>
        <w:spacing w:line="300" w:lineRule="auto"/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项目名称：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浙江省人民医院毕节医院2025年医院建设工程第三方审计</w:t>
      </w:r>
    </w:p>
    <w:p w14:paraId="0B04F93A">
      <w:pPr>
        <w:spacing w:line="300" w:lineRule="auto"/>
        <w:ind w:firstLine="1430" w:firstLineChars="500"/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服务项目</w:t>
      </w:r>
    </w:p>
    <w:p w14:paraId="38AD8683">
      <w:pPr>
        <w:spacing w:line="300" w:lineRule="auto"/>
        <w:rPr>
          <w:rFonts w:ascii="Arial"/>
          <w:sz w:val="21"/>
        </w:rPr>
      </w:pPr>
    </w:p>
    <w:p w14:paraId="54A6112B">
      <w:pPr>
        <w:pStyle w:val="4"/>
        <w:spacing w:before="91" w:line="423" w:lineRule="auto"/>
        <w:ind w:left="2" w:firstLine="3"/>
        <w:jc w:val="both"/>
      </w:pPr>
      <w:r>
        <w:rPr>
          <w:spacing w:val="3"/>
        </w:rPr>
        <w:t>备注：我单位已认真阅读并理解贵方发布的</w:t>
      </w:r>
      <w:r>
        <w:rPr>
          <w:rFonts w:hint="eastAsia"/>
          <w:spacing w:val="3"/>
          <w:lang w:val="en-US" w:eastAsia="zh-CN"/>
        </w:rPr>
        <w:t>浙</w:t>
      </w:r>
      <w:r>
        <w:rPr>
          <w:rFonts w:hint="eastAsia"/>
          <w:spacing w:val="3"/>
        </w:rPr>
        <w:t>江省人民医院毕节医院2025年医院建设工程第三方审计服务项目</w:t>
      </w:r>
      <w:r>
        <w:rPr>
          <w:spacing w:val="-9"/>
        </w:rPr>
        <w:t>公开询价公告，满足贵</w:t>
      </w:r>
      <w:r>
        <w:rPr>
          <w:spacing w:val="-10"/>
        </w:rPr>
        <w:t>方“供</w:t>
      </w:r>
      <w:r>
        <w:rPr>
          <w:spacing w:val="2"/>
        </w:rPr>
        <w:t>应商资格要求</w:t>
      </w:r>
      <w:r>
        <w:rPr>
          <w:spacing w:val="-101"/>
        </w:rPr>
        <w:t xml:space="preserve"> </w:t>
      </w:r>
      <w:r>
        <w:rPr>
          <w:spacing w:val="2"/>
        </w:rPr>
        <w:t>”的所有内容。我方报名参加本次公开询价活</w:t>
      </w:r>
      <w:r>
        <w:rPr>
          <w:spacing w:val="1"/>
        </w:rPr>
        <w:t>动，并郑重承</w:t>
      </w:r>
      <w:r>
        <w:t xml:space="preserve"> </w:t>
      </w:r>
      <w:r>
        <w:rPr>
          <w:spacing w:val="-1"/>
        </w:rPr>
        <w:t>诺所提供的报价内容真实有效。</w:t>
      </w:r>
    </w:p>
    <w:p w14:paraId="08E6298C">
      <w:pPr>
        <w:spacing w:line="299" w:lineRule="auto"/>
        <w:rPr>
          <w:rFonts w:ascii="Arial"/>
          <w:sz w:val="21"/>
        </w:rPr>
      </w:pPr>
    </w:p>
    <w:p w14:paraId="11D47E1F">
      <w:pPr>
        <w:spacing w:line="300" w:lineRule="auto"/>
        <w:rPr>
          <w:rFonts w:ascii="Arial"/>
          <w:sz w:val="21"/>
        </w:rPr>
      </w:pPr>
    </w:p>
    <w:p w14:paraId="4672AD42">
      <w:pPr>
        <w:pStyle w:val="4"/>
        <w:spacing w:before="91" w:line="219" w:lineRule="auto"/>
        <w:jc w:val="right"/>
      </w:pPr>
      <w:r>
        <w:rPr>
          <w:spacing w:val="-2"/>
        </w:rPr>
        <w:t>单位名称（盖章</w:t>
      </w:r>
      <w:r>
        <w:rPr>
          <w:spacing w:val="-33"/>
        </w:rPr>
        <w:t>）：</w:t>
      </w:r>
    </w:p>
    <w:p w14:paraId="32DBC263">
      <w:pPr>
        <w:spacing w:line="291" w:lineRule="auto"/>
        <w:rPr>
          <w:rFonts w:ascii="Arial"/>
          <w:sz w:val="21"/>
        </w:rPr>
      </w:pPr>
    </w:p>
    <w:p w14:paraId="5E145D9E">
      <w:pPr>
        <w:spacing w:line="291" w:lineRule="auto"/>
        <w:rPr>
          <w:rFonts w:ascii="Arial"/>
          <w:sz w:val="21"/>
        </w:rPr>
      </w:pPr>
    </w:p>
    <w:p w14:paraId="3A1A698C">
      <w:pPr>
        <w:spacing w:line="292" w:lineRule="auto"/>
        <w:rPr>
          <w:rFonts w:ascii="Arial"/>
          <w:sz w:val="21"/>
        </w:rPr>
      </w:pPr>
    </w:p>
    <w:p w14:paraId="70F4BB7F">
      <w:pPr>
        <w:pStyle w:val="4"/>
        <w:spacing w:before="92" w:line="220" w:lineRule="auto"/>
        <w:jc w:val="right"/>
        <w:sectPr>
          <w:pgSz w:w="11906" w:h="16839"/>
          <w:pgMar w:top="1129" w:right="1417" w:bottom="0" w:left="1427" w:header="0" w:footer="0" w:gutter="0"/>
          <w:cols w:space="720" w:num="1"/>
        </w:sectPr>
      </w:pPr>
      <w:r>
        <w:rPr>
          <w:spacing w:val="-15"/>
        </w:rPr>
        <w:t>日期：2025</w:t>
      </w:r>
      <w:r>
        <w:rPr>
          <w:spacing w:val="-54"/>
        </w:rPr>
        <w:t xml:space="preserve"> </w:t>
      </w:r>
      <w:r>
        <w:rPr>
          <w:spacing w:val="-15"/>
        </w:rPr>
        <w:t>年</w:t>
      </w:r>
      <w:r>
        <w:rPr>
          <w:spacing w:val="8"/>
        </w:rPr>
        <w:t xml:space="preserve">  </w:t>
      </w:r>
      <w:r>
        <w:rPr>
          <w:spacing w:val="-15"/>
        </w:rPr>
        <w:t>月</w:t>
      </w:r>
      <w:r>
        <w:rPr>
          <w:spacing w:val="29"/>
        </w:rPr>
        <w:t xml:space="preserve">  </w:t>
      </w:r>
      <w:r>
        <w:rPr>
          <w:spacing w:val="-15"/>
        </w:rPr>
        <w:t>日</w:t>
      </w:r>
    </w:p>
    <w:p w14:paraId="5905ABC9">
      <w:pPr>
        <w:spacing w:line="370" w:lineRule="auto"/>
        <w:rPr>
          <w:rFonts w:ascii="Arial"/>
          <w:sz w:val="21"/>
        </w:rPr>
      </w:pPr>
    </w:p>
    <w:p w14:paraId="33C71C97">
      <w:pPr>
        <w:pStyle w:val="4"/>
        <w:spacing w:before="78" w:line="219" w:lineRule="auto"/>
        <w:ind w:left="620"/>
        <w:rPr>
          <w:sz w:val="24"/>
          <w:szCs w:val="24"/>
        </w:rPr>
      </w:pPr>
      <w:r>
        <w:rPr>
          <w:spacing w:val="-10"/>
          <w:sz w:val="24"/>
          <w:szCs w:val="24"/>
        </w:rPr>
        <w:t>附件</w:t>
      </w:r>
      <w:r>
        <w:rPr>
          <w:spacing w:val="-4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</w:p>
    <w:p w14:paraId="5B376394">
      <w:pPr>
        <w:pStyle w:val="4"/>
        <w:spacing w:before="103" w:line="222" w:lineRule="auto"/>
        <w:ind w:left="8492"/>
        <w:rPr>
          <w:b/>
          <w:bCs/>
          <w:sz w:val="43"/>
          <w:szCs w:val="43"/>
        </w:rPr>
      </w:pPr>
      <w:r>
        <w:pict>
          <v:shape id="_x0000_s1026" o:spid="_x0000_s1026" style="position:absolute;left:0pt;margin-left:257.3pt;margin-top:25.9pt;height:1.1pt;width:209.95pt;z-index:251659264;mso-width-relative:page;mso-height-relative:page;" filled="f" stroked="t" coordsize="4198,22" path="m0,10l4198,10e">
            <v:fill on="f" focussize="0,0"/>
            <v:stroke weight="1.08pt" color="#000000" miterlimit="2" joinstyle="bevel"/>
            <v:imagedata o:title=""/>
            <o:lock v:ext="edit"/>
          </v:shape>
        </w:pict>
      </w:r>
      <w:r>
        <w:rPr>
          <w:b/>
          <w:bCs/>
          <w:sz w:val="43"/>
          <w:szCs w:val="43"/>
        </w:rPr>
        <w:t>公司报价单</w:t>
      </w:r>
    </w:p>
    <w:p w14:paraId="280E2D5E">
      <w:pPr>
        <w:spacing w:line="300" w:lineRule="auto"/>
        <w:ind w:firstLine="1144" w:firstLineChars="400"/>
        <w:rPr>
          <w:rFonts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8"/>
          <w:szCs w:val="28"/>
          <w:lang w:val="en-US" w:eastAsia="en-US" w:bidi="ar-SA"/>
        </w:rPr>
        <w:t>报价项目：浙江省人民医院毕节医院2025年医院建设工程第三方审计服务项目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3008"/>
        <w:gridCol w:w="1716"/>
        <w:gridCol w:w="1905"/>
        <w:gridCol w:w="1978"/>
        <w:gridCol w:w="1907"/>
        <w:gridCol w:w="1907"/>
      </w:tblGrid>
      <w:tr w14:paraId="349D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33" w:type="dxa"/>
            <w:tcBorders>
              <w:bottom w:val="single" w:color="auto" w:sz="4" w:space="0"/>
            </w:tcBorders>
            <w:vAlign w:val="center"/>
          </w:tcPr>
          <w:p w14:paraId="66090D69">
            <w:pPr>
              <w:widowControl w:val="0"/>
              <w:spacing w:line="25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08" w:type="dxa"/>
            <w:tcBorders>
              <w:bottom w:val="single" w:color="auto" w:sz="4" w:space="0"/>
            </w:tcBorders>
            <w:vAlign w:val="center"/>
          </w:tcPr>
          <w:p w14:paraId="36CADB14">
            <w:pPr>
              <w:widowControl w:val="0"/>
              <w:spacing w:line="25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 w14:paraId="19D6C802"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数量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 w14:paraId="5B693075">
            <w:pPr>
              <w:widowControl w:val="0"/>
              <w:bidi w:val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单位</w:t>
            </w:r>
          </w:p>
        </w:tc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 w14:paraId="280D6F21"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下浮率（%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 w14:paraId="36DDAE6B">
            <w:pPr>
              <w:widowControl w:val="0"/>
              <w:bidi w:val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服务期</w:t>
            </w:r>
          </w:p>
        </w:tc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 w14:paraId="02149CFA">
            <w:pPr>
              <w:widowControl w:val="0"/>
              <w:bidi w:val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备注</w:t>
            </w:r>
          </w:p>
        </w:tc>
      </w:tr>
      <w:tr w14:paraId="2E5E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79543A">
            <w:pPr>
              <w:widowControl w:val="0"/>
              <w:spacing w:line="25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21C17D">
            <w:pPr>
              <w:widowControl w:val="0"/>
              <w:spacing w:line="25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浙江省人民医院毕节医院2025年医院建设工程第三方审计服务项目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41C7B8">
            <w:pPr>
              <w:widowControl w:val="0"/>
              <w:spacing w:line="25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254491">
            <w:pPr>
              <w:widowControl w:val="0"/>
              <w:spacing w:line="25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1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AC4BE">
            <w:pPr>
              <w:widowControl w:val="0"/>
              <w:spacing w:line="25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4E2ACF">
            <w:pPr>
              <w:widowControl w:val="0"/>
              <w:spacing w:line="25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一年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06C4">
            <w:pPr>
              <w:widowControl w:val="0"/>
              <w:spacing w:line="25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该报价包含招标代理服务费及其他成本</w:t>
            </w:r>
          </w:p>
        </w:tc>
      </w:tr>
    </w:tbl>
    <w:p w14:paraId="4BC3E819">
      <w:pPr>
        <w:pStyle w:val="4"/>
        <w:spacing w:before="101" w:line="224" w:lineRule="auto"/>
        <w:rPr>
          <w:spacing w:val="6"/>
          <w:sz w:val="31"/>
          <w:szCs w:val="31"/>
        </w:rPr>
      </w:pPr>
    </w:p>
    <w:p w14:paraId="155F5B53">
      <w:pPr>
        <w:pStyle w:val="4"/>
        <w:spacing w:before="101" w:line="224" w:lineRule="auto"/>
        <w:rPr>
          <w:rFonts w:hint="default" w:eastAsia="宋体"/>
          <w:spacing w:val="6"/>
          <w:sz w:val="31"/>
          <w:szCs w:val="31"/>
          <w:lang w:val="en-US" w:eastAsia="zh-CN"/>
        </w:rPr>
      </w:pPr>
      <w:r>
        <w:rPr>
          <w:rFonts w:hint="eastAsia"/>
          <w:spacing w:val="6"/>
          <w:sz w:val="31"/>
          <w:szCs w:val="31"/>
          <w:lang w:val="en-US" w:eastAsia="zh-CN"/>
        </w:rPr>
        <w:t>注：报价要求：审计费用包括基本收费和追加费用，据实结算（参照《贵州省建设工程造价服务费参考标准》黔造价协【2021】10号收费标准计算下浮）</w:t>
      </w:r>
    </w:p>
    <w:p w14:paraId="118F0E7D">
      <w:pPr>
        <w:pStyle w:val="4"/>
        <w:spacing w:before="101" w:line="224" w:lineRule="auto"/>
        <w:jc w:val="right"/>
        <w:rPr>
          <w:sz w:val="31"/>
          <w:szCs w:val="31"/>
        </w:rPr>
      </w:pPr>
      <w:r>
        <w:rPr>
          <w:rFonts w:hint="eastAsia"/>
          <w:spacing w:val="6"/>
          <w:sz w:val="31"/>
          <w:szCs w:val="31"/>
          <w:lang w:val="en-US" w:eastAsia="zh-CN"/>
        </w:rPr>
        <w:t>公</w:t>
      </w:r>
      <w:r>
        <w:rPr>
          <w:spacing w:val="6"/>
          <w:sz w:val="31"/>
          <w:szCs w:val="31"/>
        </w:rPr>
        <w:t>司名称（盖章</w:t>
      </w:r>
      <w:r>
        <w:rPr>
          <w:spacing w:val="1"/>
          <w:sz w:val="31"/>
          <w:szCs w:val="31"/>
        </w:rPr>
        <w:t>）：</w:t>
      </w:r>
    </w:p>
    <w:p w14:paraId="78EDD49D">
      <w:pPr>
        <w:pStyle w:val="4"/>
        <w:spacing w:before="274" w:line="226" w:lineRule="auto"/>
        <w:jc w:val="right"/>
        <w:rPr>
          <w:rFonts w:hint="eastAsia" w:eastAsia="宋体"/>
          <w:sz w:val="31"/>
          <w:szCs w:val="31"/>
          <w:lang w:val="en-US" w:eastAsia="zh-CN"/>
        </w:rPr>
      </w:pPr>
      <w:r>
        <w:rPr>
          <w:spacing w:val="5"/>
          <w:sz w:val="31"/>
          <w:szCs w:val="31"/>
        </w:rPr>
        <w:t>联系方式：</w:t>
      </w:r>
      <w:r>
        <w:rPr>
          <w:rFonts w:hint="eastAsia"/>
          <w:spacing w:val="5"/>
          <w:sz w:val="31"/>
          <w:szCs w:val="31"/>
          <w:lang w:val="en-US" w:eastAsia="zh-CN"/>
        </w:rPr>
        <w:t xml:space="preserve"> </w:t>
      </w:r>
    </w:p>
    <w:p w14:paraId="44EF1056">
      <w:pPr>
        <w:pStyle w:val="4"/>
        <w:spacing w:before="274" w:line="225" w:lineRule="auto"/>
        <w:jc w:val="right"/>
        <w:rPr>
          <w:rFonts w:hint="eastAsia" w:eastAsia="宋体"/>
          <w:lang w:val="en-US" w:eastAsia="zh-CN"/>
        </w:rPr>
      </w:pPr>
      <w:r>
        <w:rPr>
          <w:spacing w:val="-17"/>
          <w:sz w:val="31"/>
          <w:szCs w:val="31"/>
        </w:rPr>
        <w:t>日期</w:t>
      </w:r>
      <w:r>
        <w:rPr>
          <w:rFonts w:hint="eastAsia"/>
          <w:spacing w:val="-17"/>
          <w:sz w:val="31"/>
          <w:szCs w:val="31"/>
          <w:lang w:eastAsia="zh-CN"/>
        </w:rPr>
        <w:t>：</w:t>
      </w:r>
    </w:p>
    <w:sectPr>
      <w:footerReference r:id="rId5" w:type="default"/>
      <w:pgSz w:w="16838" w:h="11906" w:orient="landscape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C7D9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E401BE"/>
    <w:rsid w:val="10D96E78"/>
    <w:rsid w:val="1D920BFF"/>
    <w:rsid w:val="1FEA15B7"/>
    <w:rsid w:val="213F5933"/>
    <w:rsid w:val="21823A71"/>
    <w:rsid w:val="22D62815"/>
    <w:rsid w:val="2BE315B0"/>
    <w:rsid w:val="336F02F9"/>
    <w:rsid w:val="35B244CD"/>
    <w:rsid w:val="3C2D69A4"/>
    <w:rsid w:val="45DD6E08"/>
    <w:rsid w:val="4D493511"/>
    <w:rsid w:val="4DF01BDF"/>
    <w:rsid w:val="4F443F90"/>
    <w:rsid w:val="505A5787"/>
    <w:rsid w:val="5ED52E57"/>
    <w:rsid w:val="6EBA3BC4"/>
    <w:rsid w:val="7BBD0AA3"/>
    <w:rsid w:val="7DB83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3,4,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344</Words>
  <Characters>362</Characters>
  <TotalTime>1</TotalTime>
  <ScaleCrop>false</ScaleCrop>
  <LinksUpToDate>false</LinksUpToDate>
  <CharactersWithSpaces>477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2025-04-10T11:52:00Z</dcterms:created>
  <dc:creator>张延彬</dc:creator>
  <cp:lastModifiedBy>贵州众智恒诚招标</cp:lastModifiedBy>
  <dcterms:modified xsi:type="dcterms:W3CDTF">2025-05-14T07:42:48Z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2025-05-13T09:11:38Z</vt:filetime>
  </property>
  <property fmtid="{D5CDD505-2E9C-101B-9397-08002B2CF9AE}" pid="4" name="KSOTemplateDocerSaveRecord">
    <vt:lpwstr>eyJoZGlkIjoiOWJiN2Q5MTAzN2FkMDA0MzZmZTY3ODdkOTlhYWUxNzYiLCJ1c2VySWQiOiIxNTI0OTMwNDgifQ==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38F51D647D9145DBBFFC7D2B9C803E33_13</vt:lpwstr>
  </property>
</Properties>
</file>