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AEC9A3">
      <w:pPr>
        <w:ind w:firstLine="0" w:firstLineChars="0"/>
        <w:jc w:val="left"/>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t>附件1</w:t>
      </w:r>
    </w:p>
    <w:p w14:paraId="0AEA2EA8">
      <w:pPr>
        <w:ind w:firstLine="0" w:firstLineChars="0"/>
        <w:jc w:val="left"/>
        <w:rPr>
          <w:rFonts w:hint="eastAsia" w:ascii="宋体" w:hAnsi="宋体" w:eastAsia="宋体" w:cs="宋体"/>
          <w:strike w:val="0"/>
          <w:dstrike w:val="0"/>
          <w:szCs w:val="24"/>
          <w:highlight w:val="none"/>
        </w:rPr>
      </w:pPr>
    </w:p>
    <w:p w14:paraId="25934EF2">
      <w:pPr>
        <w:ind w:firstLine="0" w:firstLineChars="0"/>
        <w:jc w:val="center"/>
        <w:rPr>
          <w:rFonts w:hint="eastAsia" w:ascii="宋体" w:hAnsi="宋体" w:eastAsia="宋体" w:cs="宋体"/>
          <w:b/>
          <w:bCs/>
          <w:strike w:val="0"/>
          <w:dstrike w:val="0"/>
          <w:sz w:val="36"/>
          <w:szCs w:val="36"/>
          <w:highlight w:val="none"/>
        </w:rPr>
      </w:pPr>
      <w:bookmarkStart w:id="0" w:name="_GoBack"/>
      <w:r>
        <w:rPr>
          <w:rFonts w:hint="eastAsia" w:ascii="宋体" w:hAnsi="宋体" w:eastAsia="宋体" w:cs="宋体"/>
          <w:b/>
          <w:bCs/>
          <w:strike w:val="0"/>
          <w:dstrike w:val="0"/>
          <w:sz w:val="36"/>
          <w:szCs w:val="36"/>
          <w:highlight w:val="none"/>
          <w:lang w:val="en-US" w:eastAsia="zh-CN"/>
        </w:rPr>
        <w:t>浙江省人民医院毕节医院2025年血管外科能力提升手术器械采购项目公开询价</w:t>
      </w:r>
      <w:bookmarkEnd w:id="0"/>
      <w:r>
        <w:rPr>
          <w:rFonts w:hint="eastAsia" w:ascii="宋体" w:hAnsi="宋体" w:eastAsia="宋体" w:cs="宋体"/>
          <w:b/>
          <w:bCs/>
          <w:strike w:val="0"/>
          <w:dstrike w:val="0"/>
          <w:sz w:val="36"/>
          <w:szCs w:val="36"/>
          <w:highlight w:val="none"/>
        </w:rPr>
        <w:t>报名登记表</w:t>
      </w:r>
    </w:p>
    <w:p w14:paraId="598584A7">
      <w:pPr>
        <w:ind w:firstLine="0" w:firstLineChars="0"/>
        <w:jc w:val="center"/>
        <w:rPr>
          <w:rFonts w:hint="eastAsia" w:ascii="宋体" w:hAnsi="宋体" w:eastAsia="宋体" w:cs="宋体"/>
          <w:b/>
          <w:bCs/>
          <w:strike w:val="0"/>
          <w:dstrike w:val="0"/>
          <w:sz w:val="36"/>
          <w:szCs w:val="36"/>
          <w:highlight w:val="none"/>
        </w:rPr>
      </w:pPr>
    </w:p>
    <w:p w14:paraId="55271330">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报价单位名称：</w:t>
      </w:r>
      <w:r>
        <w:rPr>
          <w:rFonts w:hint="eastAsia" w:ascii="宋体" w:hAnsi="宋体" w:eastAsia="宋体" w:cs="宋体"/>
          <w:strike w:val="0"/>
          <w:dstrike w:val="0"/>
          <w:sz w:val="28"/>
          <w:szCs w:val="24"/>
          <w:highlight w:val="none"/>
          <w:u w:val="single"/>
        </w:rPr>
        <w:t xml:space="preserve">                                                   </w:t>
      </w:r>
    </w:p>
    <w:p w14:paraId="7021FEC1">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单位地址：</w:t>
      </w:r>
      <w:r>
        <w:rPr>
          <w:rFonts w:hint="eastAsia" w:ascii="宋体" w:hAnsi="宋体" w:eastAsia="宋体" w:cs="宋体"/>
          <w:strike w:val="0"/>
          <w:dstrike w:val="0"/>
          <w:sz w:val="28"/>
          <w:szCs w:val="24"/>
          <w:highlight w:val="none"/>
          <w:u w:val="single"/>
        </w:rPr>
        <w:t xml:space="preserve">                                                       </w:t>
      </w:r>
    </w:p>
    <w:p w14:paraId="008DD2A7">
      <w:pPr>
        <w:ind w:firstLine="0" w:firstLineChars="0"/>
        <w:rPr>
          <w:rFonts w:hint="eastAsia" w:ascii="宋体" w:hAnsi="宋体" w:eastAsia="宋体" w:cs="宋体"/>
          <w:strike w:val="0"/>
          <w:dstrike w:val="0"/>
          <w:sz w:val="28"/>
          <w:szCs w:val="24"/>
          <w:highlight w:val="none"/>
          <w:u w:val="single"/>
        </w:rPr>
      </w:pPr>
      <w:r>
        <w:rPr>
          <w:rFonts w:hint="eastAsia" w:ascii="宋体" w:hAnsi="宋体" w:eastAsia="宋体" w:cs="宋体"/>
          <w:strike w:val="0"/>
          <w:dstrike w:val="0"/>
          <w:sz w:val="28"/>
          <w:szCs w:val="24"/>
          <w:highlight w:val="none"/>
        </w:rPr>
        <w:t>联系人：</w:t>
      </w:r>
      <w:r>
        <w:rPr>
          <w:rFonts w:hint="eastAsia" w:ascii="宋体" w:hAnsi="宋体" w:eastAsia="宋体" w:cs="宋体"/>
          <w:strike w:val="0"/>
          <w:dstrike w:val="0"/>
          <w:sz w:val="28"/>
          <w:szCs w:val="24"/>
          <w:highlight w:val="none"/>
          <w:u w:val="single"/>
        </w:rPr>
        <w:t xml:space="preserve">             </w:t>
      </w:r>
      <w:r>
        <w:rPr>
          <w:rFonts w:hint="eastAsia" w:cs="宋体"/>
          <w:strike w:val="0"/>
          <w:dstrike w:val="0"/>
          <w:sz w:val="28"/>
          <w:szCs w:val="24"/>
          <w:highlight w:val="none"/>
          <w:u w:val="single"/>
          <w:lang w:val="en-US" w:eastAsia="zh-CN"/>
        </w:rPr>
        <w:t xml:space="preserve"> </w:t>
      </w:r>
      <w:r>
        <w:rPr>
          <w:rFonts w:hint="eastAsia" w:ascii="宋体" w:hAnsi="宋体" w:eastAsia="宋体" w:cs="宋体"/>
          <w:strike w:val="0"/>
          <w:dstrike w:val="0"/>
          <w:sz w:val="28"/>
          <w:szCs w:val="24"/>
          <w:highlight w:val="none"/>
        </w:rPr>
        <w:t xml:space="preserve">    联系电话：</w:t>
      </w:r>
      <w:r>
        <w:rPr>
          <w:rFonts w:hint="eastAsia" w:ascii="宋体" w:hAnsi="宋体" w:eastAsia="宋体" w:cs="宋体"/>
          <w:strike w:val="0"/>
          <w:dstrike w:val="0"/>
          <w:sz w:val="28"/>
          <w:szCs w:val="24"/>
          <w:highlight w:val="none"/>
          <w:u w:val="single"/>
        </w:rPr>
        <w:t xml:space="preserve">                             </w:t>
      </w:r>
    </w:p>
    <w:p w14:paraId="074547B2">
      <w:pPr>
        <w:ind w:firstLine="0" w:firstLineChars="0"/>
        <w:rPr>
          <w:rFonts w:hint="eastAsia" w:ascii="宋体" w:hAnsi="宋体" w:eastAsia="宋体" w:cs="宋体"/>
          <w:strike w:val="0"/>
          <w:dstrike w:val="0"/>
          <w:sz w:val="28"/>
          <w:szCs w:val="24"/>
          <w:highlight w:val="none"/>
        </w:rPr>
      </w:pPr>
    </w:p>
    <w:p w14:paraId="34FD4F0B">
      <w:pPr>
        <w:ind w:firstLine="0" w:firstLineChars="0"/>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项目</w:t>
      </w:r>
      <w:r>
        <w:rPr>
          <w:rFonts w:hint="eastAsia" w:cs="宋体"/>
          <w:strike w:val="0"/>
          <w:dstrike w:val="0"/>
          <w:sz w:val="28"/>
          <w:szCs w:val="24"/>
          <w:highlight w:val="none"/>
          <w:lang w:val="en-US" w:eastAsia="zh-CN"/>
        </w:rPr>
        <w:t>名称</w:t>
      </w:r>
      <w:r>
        <w:rPr>
          <w:rFonts w:hint="eastAsia" w:ascii="宋体" w:hAnsi="宋体" w:eastAsia="宋体" w:cs="宋体"/>
          <w:strike w:val="0"/>
          <w:dstrike w:val="0"/>
          <w:sz w:val="28"/>
          <w:szCs w:val="24"/>
          <w:highlight w:val="none"/>
        </w:rPr>
        <w:t>：浙江省人民医院毕节医院2025年血管外科能力提升手术器械采购项目</w:t>
      </w:r>
    </w:p>
    <w:p w14:paraId="4A30BD58">
      <w:pPr>
        <w:ind w:firstLine="560"/>
        <w:rPr>
          <w:rFonts w:hint="eastAsia" w:ascii="宋体" w:hAnsi="宋体" w:eastAsia="宋体" w:cs="宋体"/>
          <w:strike w:val="0"/>
          <w:dstrike w:val="0"/>
          <w:sz w:val="28"/>
          <w:szCs w:val="24"/>
          <w:highlight w:val="none"/>
        </w:rPr>
      </w:pPr>
    </w:p>
    <w:p w14:paraId="11A0A93D">
      <w:pPr>
        <w:ind w:left="0" w:leftChars="0" w:firstLine="0" w:firstLineChars="0"/>
        <w:rPr>
          <w:rFonts w:hint="eastAsia" w:ascii="宋体" w:hAnsi="宋体" w:eastAsia="宋体" w:cs="宋体"/>
          <w:strike w:val="0"/>
          <w:dstrike w:val="0"/>
          <w:sz w:val="28"/>
          <w:szCs w:val="24"/>
          <w:highlight w:val="none"/>
        </w:rPr>
      </w:pPr>
      <w:r>
        <w:rPr>
          <w:rFonts w:hint="eastAsia" w:cs="宋体"/>
          <w:strike w:val="0"/>
          <w:dstrike w:val="0"/>
          <w:sz w:val="28"/>
          <w:szCs w:val="24"/>
          <w:highlight w:val="none"/>
          <w:lang w:val="en-US" w:eastAsia="zh-CN"/>
        </w:rPr>
        <w:t>备注：</w:t>
      </w:r>
      <w:r>
        <w:rPr>
          <w:rFonts w:hint="eastAsia" w:ascii="宋体" w:hAnsi="宋体" w:eastAsia="宋体" w:cs="宋体"/>
          <w:strike w:val="0"/>
          <w:dstrike w:val="0"/>
          <w:sz w:val="28"/>
          <w:szCs w:val="24"/>
          <w:highlight w:val="none"/>
        </w:rPr>
        <w:t>我单位已认真阅读并理解贵方发布的浙江省人民医院毕节医院2025年血管外科能力提升手术器械采购项目公开询价</w:t>
      </w:r>
      <w:r>
        <w:rPr>
          <w:rFonts w:hint="eastAsia" w:cs="宋体"/>
          <w:strike w:val="0"/>
          <w:dstrike w:val="0"/>
          <w:sz w:val="28"/>
          <w:szCs w:val="24"/>
          <w:highlight w:val="none"/>
          <w:lang w:val="en-US" w:eastAsia="zh-CN"/>
        </w:rPr>
        <w:t>公告</w:t>
      </w:r>
      <w:r>
        <w:rPr>
          <w:rFonts w:hint="eastAsia" w:ascii="宋体" w:hAnsi="宋体" w:eastAsia="宋体" w:cs="宋体"/>
          <w:strike w:val="0"/>
          <w:dstrike w:val="0"/>
          <w:sz w:val="28"/>
          <w:szCs w:val="24"/>
          <w:highlight w:val="none"/>
        </w:rPr>
        <w:t>，满足贵方“供应商资格要求”的所有内容。我方报名参加本次</w:t>
      </w:r>
      <w:r>
        <w:rPr>
          <w:rFonts w:hint="eastAsia" w:cs="宋体"/>
          <w:strike w:val="0"/>
          <w:dstrike w:val="0"/>
          <w:sz w:val="28"/>
          <w:szCs w:val="24"/>
          <w:highlight w:val="none"/>
          <w:lang w:val="en-US" w:eastAsia="zh-CN"/>
        </w:rPr>
        <w:t>公开询价</w:t>
      </w:r>
      <w:r>
        <w:rPr>
          <w:rFonts w:hint="eastAsia" w:ascii="宋体" w:hAnsi="宋体" w:eastAsia="宋体" w:cs="宋体"/>
          <w:strike w:val="0"/>
          <w:dstrike w:val="0"/>
          <w:sz w:val="28"/>
          <w:szCs w:val="24"/>
          <w:highlight w:val="none"/>
        </w:rPr>
        <w:t>活动，并郑重承诺所提供的报价内容真实有效。</w:t>
      </w:r>
    </w:p>
    <w:p w14:paraId="42F519EA">
      <w:pPr>
        <w:ind w:firstLine="560"/>
        <w:rPr>
          <w:rFonts w:hint="eastAsia" w:ascii="宋体" w:hAnsi="宋体" w:eastAsia="宋体" w:cs="宋体"/>
          <w:strike w:val="0"/>
          <w:dstrike w:val="0"/>
          <w:sz w:val="28"/>
          <w:szCs w:val="24"/>
          <w:highlight w:val="none"/>
        </w:rPr>
      </w:pPr>
    </w:p>
    <w:p w14:paraId="3706C728">
      <w:pPr>
        <w:wordWrap w:val="0"/>
        <w:ind w:firstLine="560"/>
        <w:jc w:val="right"/>
        <w:rPr>
          <w:rFonts w:hint="eastAsia" w:ascii="宋体" w:hAnsi="宋体" w:eastAsia="宋体" w:cs="宋体"/>
          <w:strike w:val="0"/>
          <w:dstrike w:val="0"/>
          <w:sz w:val="28"/>
          <w:szCs w:val="24"/>
          <w:highlight w:val="none"/>
        </w:rPr>
      </w:pPr>
      <w:r>
        <w:rPr>
          <w:rFonts w:hint="eastAsia" w:ascii="宋体" w:hAnsi="宋体" w:eastAsia="宋体" w:cs="宋体"/>
          <w:strike w:val="0"/>
          <w:dstrike w:val="0"/>
          <w:sz w:val="28"/>
          <w:szCs w:val="24"/>
          <w:highlight w:val="none"/>
        </w:rPr>
        <w:t xml:space="preserve">单位名称（盖章）：                        </w:t>
      </w:r>
    </w:p>
    <w:p w14:paraId="24BE6D47">
      <w:pPr>
        <w:ind w:firstLine="560"/>
        <w:jc w:val="right"/>
        <w:rPr>
          <w:rFonts w:hint="eastAsia" w:ascii="宋体" w:hAnsi="宋体" w:eastAsia="宋体" w:cs="宋体"/>
          <w:strike w:val="0"/>
          <w:dstrike w:val="0"/>
          <w:sz w:val="28"/>
          <w:szCs w:val="24"/>
          <w:highlight w:val="none"/>
        </w:rPr>
      </w:pPr>
    </w:p>
    <w:p w14:paraId="46E1813D">
      <w:pPr>
        <w:wordWrap w:val="0"/>
        <w:ind w:firstLine="560"/>
        <w:jc w:val="right"/>
        <w:rPr>
          <w:rFonts w:hint="eastAsia" w:ascii="宋体" w:hAnsi="宋体" w:eastAsia="宋体" w:cs="宋体"/>
          <w:strike w:val="0"/>
          <w:dstrike w:val="0"/>
          <w:sz w:val="28"/>
          <w:szCs w:val="24"/>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134" w:right="1418" w:bottom="992" w:left="1418" w:header="851" w:footer="992" w:gutter="0"/>
          <w:cols w:space="425" w:num="1"/>
          <w:docGrid w:type="lines" w:linePitch="326" w:charSpace="0"/>
        </w:sectPr>
      </w:pPr>
      <w:r>
        <w:rPr>
          <w:rFonts w:hint="eastAsia" w:ascii="宋体" w:hAnsi="宋体" w:eastAsia="宋体" w:cs="宋体"/>
          <w:strike w:val="0"/>
          <w:dstrike w:val="0"/>
          <w:sz w:val="28"/>
          <w:szCs w:val="24"/>
          <w:highlight w:val="none"/>
        </w:rPr>
        <w:t>日期：202</w:t>
      </w:r>
      <w:r>
        <w:rPr>
          <w:rFonts w:hint="eastAsia" w:cs="宋体"/>
          <w:strike w:val="0"/>
          <w:dstrike w:val="0"/>
          <w:sz w:val="28"/>
          <w:szCs w:val="24"/>
          <w:highlight w:val="none"/>
          <w:lang w:val="en-US" w:eastAsia="zh-CN"/>
        </w:rPr>
        <w:t>5</w:t>
      </w:r>
      <w:r>
        <w:rPr>
          <w:rFonts w:hint="eastAsia" w:ascii="宋体" w:hAnsi="宋体" w:eastAsia="宋体" w:cs="宋体"/>
          <w:strike w:val="0"/>
          <w:dstrike w:val="0"/>
          <w:sz w:val="28"/>
          <w:szCs w:val="24"/>
          <w:highlight w:val="none"/>
        </w:rPr>
        <w:t>年</w:t>
      </w:r>
      <w:r>
        <w:rPr>
          <w:rFonts w:hint="eastAsia" w:ascii="宋体" w:hAnsi="宋体" w:eastAsia="宋体" w:cs="宋体"/>
          <w:strike w:val="0"/>
          <w:dstrike w:val="0"/>
          <w:sz w:val="28"/>
          <w:szCs w:val="24"/>
          <w:highlight w:val="none"/>
          <w:u w:val="single"/>
        </w:rPr>
        <w:t xml:space="preserve">    </w:t>
      </w:r>
      <w:r>
        <w:rPr>
          <w:rFonts w:hint="eastAsia" w:ascii="宋体" w:hAnsi="宋体" w:eastAsia="宋体" w:cs="宋体"/>
          <w:strike w:val="0"/>
          <w:dstrike w:val="0"/>
          <w:sz w:val="28"/>
          <w:szCs w:val="24"/>
          <w:highlight w:val="none"/>
        </w:rPr>
        <w:t>月</w:t>
      </w:r>
      <w:r>
        <w:rPr>
          <w:rFonts w:hint="eastAsia" w:ascii="宋体" w:hAnsi="宋体" w:eastAsia="宋体" w:cs="宋体"/>
          <w:strike w:val="0"/>
          <w:dstrike w:val="0"/>
          <w:sz w:val="28"/>
          <w:szCs w:val="24"/>
          <w:highlight w:val="none"/>
          <w:u w:val="single"/>
        </w:rPr>
        <w:t xml:space="preserve">    </w:t>
      </w:r>
      <w:r>
        <w:rPr>
          <w:rFonts w:hint="eastAsia" w:ascii="宋体" w:hAnsi="宋体" w:eastAsia="宋体" w:cs="宋体"/>
          <w:strike w:val="0"/>
          <w:dstrike w:val="0"/>
          <w:sz w:val="28"/>
          <w:szCs w:val="24"/>
          <w:highlight w:val="none"/>
        </w:rPr>
        <w:t xml:space="preserve">日   </w:t>
      </w:r>
    </w:p>
    <w:p w14:paraId="6B9AEE2E">
      <w:pPr>
        <w:ind w:firstLine="480"/>
        <w:jc w:val="left"/>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t>附件2</w:t>
      </w:r>
    </w:p>
    <w:p w14:paraId="243FDCB3">
      <w:pPr>
        <w:ind w:firstLine="883"/>
        <w:jc w:val="center"/>
        <w:rPr>
          <w:rFonts w:hint="eastAsia" w:ascii="宋体" w:hAnsi="宋体" w:eastAsia="宋体" w:cs="宋体"/>
          <w:strike w:val="0"/>
          <w:dstrike w:val="0"/>
          <w:sz w:val="36"/>
          <w:szCs w:val="36"/>
          <w:highlight w:val="none"/>
        </w:rPr>
      </w:pPr>
      <w:r>
        <w:rPr>
          <w:rFonts w:hint="eastAsia" w:ascii="宋体" w:hAnsi="宋体" w:eastAsia="宋体" w:cs="宋体"/>
          <w:b/>
          <w:bCs/>
          <w:strike w:val="0"/>
          <w:dstrike w:val="0"/>
          <w:sz w:val="44"/>
          <w:szCs w:val="44"/>
          <w:highlight w:val="none"/>
          <w:u w:val="single"/>
        </w:rPr>
        <w:t xml:space="preserve">                           公司 </w:t>
      </w:r>
      <w:r>
        <w:rPr>
          <w:rFonts w:hint="eastAsia" w:ascii="宋体" w:hAnsi="宋体" w:eastAsia="宋体" w:cs="宋体"/>
          <w:b/>
          <w:bCs/>
          <w:strike w:val="0"/>
          <w:dstrike w:val="0"/>
          <w:sz w:val="44"/>
          <w:szCs w:val="44"/>
          <w:highlight w:val="none"/>
        </w:rPr>
        <w:t>报价单</w:t>
      </w:r>
    </w:p>
    <w:p w14:paraId="27E9E1B7">
      <w:pPr>
        <w:adjustRightInd w:val="0"/>
        <w:snapToGrid w:val="0"/>
        <w:ind w:firstLine="560"/>
        <w:rPr>
          <w:rFonts w:hint="eastAsia" w:ascii="宋体" w:hAnsi="宋体" w:eastAsia="宋体" w:cs="宋体"/>
          <w:strike w:val="0"/>
          <w:dstrike w:val="0"/>
          <w:sz w:val="28"/>
          <w:szCs w:val="28"/>
          <w:highlight w:val="none"/>
          <w:lang w:val="en-US" w:eastAsia="zh-CN"/>
        </w:rPr>
      </w:pPr>
      <w:r>
        <w:rPr>
          <w:rFonts w:hint="eastAsia" w:ascii="宋体" w:hAnsi="宋体" w:eastAsia="宋体" w:cs="宋体"/>
          <w:strike w:val="0"/>
          <w:dstrike w:val="0"/>
          <w:sz w:val="28"/>
          <w:szCs w:val="28"/>
          <w:highlight w:val="none"/>
        </w:rPr>
        <w:t>报价项目：</w:t>
      </w:r>
      <w:r>
        <w:rPr>
          <w:rFonts w:hint="eastAsia" w:ascii="宋体" w:hAnsi="宋体" w:eastAsia="宋体" w:cs="宋体"/>
          <w:strike w:val="0"/>
          <w:dstrike w:val="0"/>
          <w:sz w:val="28"/>
          <w:szCs w:val="28"/>
          <w:highlight w:val="none"/>
          <w:lang w:val="en-US" w:eastAsia="zh-CN"/>
        </w:rPr>
        <w:t>浙江省人民医院毕节医院2025年血管外科能力提升手术器械采购项目</w:t>
      </w:r>
    </w:p>
    <w:tbl>
      <w:tblPr>
        <w:tblW w:w="136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943"/>
        <w:gridCol w:w="2585"/>
        <w:gridCol w:w="1947"/>
        <w:gridCol w:w="1036"/>
        <w:gridCol w:w="693"/>
        <w:gridCol w:w="2041"/>
        <w:gridCol w:w="1762"/>
        <w:gridCol w:w="1885"/>
        <w:gridCol w:w="743"/>
      </w:tblGrid>
      <w:tr w14:paraId="5F267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577" w:hRule="atLeast"/>
          <w:jc w:val="center"/>
        </w:trPr>
        <w:tc>
          <w:tcPr>
            <w:tcW w:w="943" w:type="dxa"/>
            <w:tcBorders>
              <w:top w:val="single" w:color="000000" w:sz="8" w:space="0"/>
              <w:left w:val="single" w:color="000000" w:sz="8" w:space="0"/>
              <w:bottom w:val="single" w:color="000000" w:sz="8" w:space="0"/>
              <w:right w:val="single" w:color="000000" w:sz="8" w:space="0"/>
            </w:tcBorders>
            <w:shd w:val="clear"/>
            <w:noWrap/>
            <w:vAlign w:val="center"/>
          </w:tcPr>
          <w:p w14:paraId="7AD952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序号</w:t>
            </w:r>
          </w:p>
        </w:tc>
        <w:tc>
          <w:tcPr>
            <w:tcW w:w="2585" w:type="dxa"/>
            <w:tcBorders>
              <w:top w:val="single" w:color="000000" w:sz="8" w:space="0"/>
              <w:left w:val="nil"/>
              <w:bottom w:val="single" w:color="000000" w:sz="8" w:space="0"/>
              <w:right w:val="single" w:color="000000" w:sz="8" w:space="0"/>
            </w:tcBorders>
            <w:shd w:val="clear"/>
            <w:noWrap/>
            <w:vAlign w:val="center"/>
          </w:tcPr>
          <w:p w14:paraId="073EC4D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设备名称</w:t>
            </w:r>
          </w:p>
        </w:tc>
        <w:tc>
          <w:tcPr>
            <w:tcW w:w="1947" w:type="dxa"/>
            <w:tcBorders>
              <w:top w:val="single" w:color="000000" w:sz="8" w:space="0"/>
              <w:left w:val="nil"/>
              <w:bottom w:val="single" w:color="000000" w:sz="8" w:space="0"/>
              <w:right w:val="single" w:color="000000" w:sz="8" w:space="0"/>
            </w:tcBorders>
            <w:shd w:val="clear"/>
            <w:noWrap/>
            <w:vAlign w:val="center"/>
          </w:tcPr>
          <w:p w14:paraId="6F7359D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规格型号</w:t>
            </w:r>
          </w:p>
        </w:tc>
        <w:tc>
          <w:tcPr>
            <w:tcW w:w="1036" w:type="dxa"/>
            <w:tcBorders>
              <w:top w:val="single" w:color="000000" w:sz="8" w:space="0"/>
              <w:left w:val="nil"/>
              <w:bottom w:val="single" w:color="000000" w:sz="8" w:space="0"/>
              <w:right w:val="single" w:color="000000" w:sz="8" w:space="0"/>
            </w:tcBorders>
            <w:shd w:val="clear"/>
            <w:noWrap/>
            <w:vAlign w:val="center"/>
          </w:tcPr>
          <w:p w14:paraId="4503E4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数量</w:t>
            </w:r>
          </w:p>
        </w:tc>
        <w:tc>
          <w:tcPr>
            <w:tcW w:w="693" w:type="dxa"/>
            <w:tcBorders>
              <w:top w:val="single" w:color="000000" w:sz="8" w:space="0"/>
              <w:left w:val="nil"/>
              <w:bottom w:val="single" w:color="000000" w:sz="8" w:space="0"/>
              <w:right w:val="single" w:color="000000" w:sz="8" w:space="0"/>
            </w:tcBorders>
            <w:shd w:val="clear"/>
            <w:noWrap/>
            <w:vAlign w:val="center"/>
          </w:tcPr>
          <w:p w14:paraId="2EE84399">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单位</w:t>
            </w:r>
          </w:p>
        </w:tc>
        <w:tc>
          <w:tcPr>
            <w:tcW w:w="2041" w:type="dxa"/>
            <w:tcBorders>
              <w:top w:val="single" w:color="000000" w:sz="8" w:space="0"/>
              <w:left w:val="nil"/>
              <w:bottom w:val="single" w:color="000000" w:sz="8" w:space="0"/>
              <w:right w:val="single" w:color="000000" w:sz="8" w:space="0"/>
            </w:tcBorders>
            <w:shd w:val="clear"/>
            <w:noWrap/>
            <w:vAlign w:val="center"/>
          </w:tcPr>
          <w:p w14:paraId="6F0C61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生产厂家</w:t>
            </w:r>
          </w:p>
        </w:tc>
        <w:tc>
          <w:tcPr>
            <w:tcW w:w="1762" w:type="dxa"/>
            <w:tcBorders>
              <w:top w:val="single" w:color="000000" w:sz="8" w:space="0"/>
              <w:left w:val="nil"/>
              <w:bottom w:val="single" w:color="000000" w:sz="8" w:space="0"/>
              <w:right w:val="single" w:color="000000" w:sz="8" w:space="0"/>
            </w:tcBorders>
            <w:shd w:val="clear"/>
            <w:noWrap/>
            <w:vAlign w:val="center"/>
          </w:tcPr>
          <w:p w14:paraId="08E89C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注册证号（如有）</w:t>
            </w:r>
          </w:p>
        </w:tc>
        <w:tc>
          <w:tcPr>
            <w:tcW w:w="1885" w:type="dxa"/>
            <w:tcBorders>
              <w:top w:val="single" w:color="000000" w:sz="8" w:space="0"/>
              <w:left w:val="nil"/>
              <w:bottom w:val="nil"/>
              <w:right w:val="single" w:color="000000" w:sz="8" w:space="0"/>
            </w:tcBorders>
            <w:shd w:val="clear"/>
            <w:noWrap/>
            <w:vAlign w:val="center"/>
          </w:tcPr>
          <w:p w14:paraId="3BC8E91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单价</w:t>
            </w:r>
          </w:p>
          <w:p w14:paraId="7F60E1A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（该报价须包含招标代理服务费等各项成本）</w:t>
            </w:r>
          </w:p>
        </w:tc>
        <w:tc>
          <w:tcPr>
            <w:tcW w:w="743" w:type="dxa"/>
            <w:tcBorders>
              <w:top w:val="single" w:color="000000" w:sz="8" w:space="0"/>
              <w:left w:val="nil"/>
              <w:bottom w:val="single" w:color="000000" w:sz="8" w:space="0"/>
              <w:right w:val="single" w:color="000000" w:sz="8" w:space="0"/>
            </w:tcBorders>
            <w:shd w:val="clear"/>
            <w:noWrap/>
            <w:vAlign w:val="center"/>
          </w:tcPr>
          <w:p w14:paraId="1E6687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是否进口</w:t>
            </w:r>
          </w:p>
        </w:tc>
      </w:tr>
      <w:tr w14:paraId="6C236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75"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1FED466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75D9BF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主动脉阻断钳</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588C7F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26B9DC2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711248B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0CC4AE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10B036D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350FC56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7963B8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ABB3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26B13D0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C3DFC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主动脉阻断钳</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3F325C6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726FC2E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320A82F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0AF15A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37D96B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04E2DA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7EE6E2A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64F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1BCF75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3DB52C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主动脉阻断钳</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4A8276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60CBD4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7E306A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12FB361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67DAE33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07B8CF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4D28EE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B964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5309756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26E9B4F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主动脉侧壁钳</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6453F7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649B068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7CD3D33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56AA79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482D3CD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648F6C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25F37F4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ACBA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2A7228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73EC6C7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主动脉阻断钳</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02D084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063056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5A5057C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52D053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67C27A4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06F3E30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6FE931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F268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7D52FFE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379DA7C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主动脉阻断钳</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29A56A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68BF9F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1CF611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2E05E5D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579059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65A85DE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513784E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534F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30F5CC1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6D41CB2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无损伤镊</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426378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715285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309449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0EBF80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1670CE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1F0D4C1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5BF98E1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06A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6EB3423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8</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07822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无损伤镊</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3F8096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697E6B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2DEC48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399B50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178AD6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49D512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70DF3B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6286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261791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EB663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无损伤镊</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5389CB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625E45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037D2A3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21B662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0D58105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541ECF9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024C921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2DC2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034FCA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10</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2FFC46E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显微止血夹</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6014AA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252A233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5E2DBB5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5BE08D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567F32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13044A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7A216E3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1222A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7CB2A1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11</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A81D0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显微止血夹</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6205E9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3AF544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352CF5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14C296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1C2D4E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738EF10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642A9A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6E61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2FEED47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12</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B0C6E7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小血管剪</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321A137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64C2DA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4BCD7E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6187CE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5DAAA4B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2AEEB4B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0BFEBDE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0C1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7063219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13</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3CF5E07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精细剪</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490C3C0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4ACD5B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25B0033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1D8D97F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7597BF6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7293EB2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5030A7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3B9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4852476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14</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FD83DC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持针钳</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57D1BE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127DE3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3E09BB3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6C4FEE3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4FF5E31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318A10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441E7B8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E835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4833379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15</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0EB31F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持针钳</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7EAA1D0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5AAAD7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57DD5A8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14B213F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69C2BDC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38E034E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6C4E3D2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9E4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2D133E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16</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76195F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显微钩</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260BA77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5AFAAE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0CCC096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55FEDBA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74120E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6015E1B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3BD3CB5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5322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7ECA9E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17</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74F020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微血管钩</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723EDA7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294A60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42F0A6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43C55C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0E6E2FF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35A5831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4419122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DA81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3"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63633F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18</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0F6D20B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枪型半圆头角型显微剥离器</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1361BC2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4BEDA61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44DCCB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7294BC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375A99F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5E0F0CA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689E5A2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A7EB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056B93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19</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45513E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叶片状显微剥离器</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3B7034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0C39AFF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4901902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0147D4A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53DCA09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4FB06A6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28916D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C18F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2CF2DB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20</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274A4B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眼用止血钳</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4AA1F6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6FE3EB0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26510F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2A20159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25C311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382BC2A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37564FD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CF77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20269D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0AA11D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眼用止血钳</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763255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7D1FE5D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35E12AC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7AC411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574727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666BEF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1B9B06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072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8"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5CA1BB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12CAE5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血管剥离子（静脉拉钩）</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491EEE7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2C050C9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4D7189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350B86B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049A86D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0470515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54C1C9B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B7AE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53DBBDF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2F46F9A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神经剥离子</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3C87853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29608BD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23863B4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67B35A3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1824273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3450737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3BF8164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CBE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4"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52CAEBC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69E5A0B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显微针持直头</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5D40D85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511294B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08E632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6F5B66D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0A7D9D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78C99BC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7AA67CC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F0DD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0C00C58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73DF33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显微针持弯头</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24C1B64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5B493A5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42F20AC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520A9B86">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21564FA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334C73B4">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570D2C3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B676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02A4F39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0C5AA3C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角度剪刀</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5444E95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2DFE4D4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3EF778F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20DFFFD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21718EA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1600B30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4CBDBA6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4D9D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6310948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3CC858D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角度剪刀</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78AFA8D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6478275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0028FA8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4DE26E4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2443E2F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7DDAC5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438C8C4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667C7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1A9DCD7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7F8AEC0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精细针持</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2C3F8F5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3FE9D4E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77E9155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592DCE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327A7E58">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242BEE9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31649EA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577DD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75B0D7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521A692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牵开器</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7FAAE1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5941E590">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37E88D4D">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4866503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5BBC25D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1C782F5B">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6E419D7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0B597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41" w:hRule="atLeast"/>
          <w:jc w:val="center"/>
        </w:trPr>
        <w:tc>
          <w:tcPr>
            <w:tcW w:w="943" w:type="dxa"/>
            <w:tcBorders>
              <w:top w:val="single" w:color="000000" w:sz="4" w:space="0"/>
              <w:left w:val="single" w:color="000000" w:sz="4" w:space="0"/>
              <w:bottom w:val="single" w:color="000000" w:sz="4" w:space="0"/>
              <w:right w:val="single" w:color="000000" w:sz="4" w:space="0"/>
            </w:tcBorders>
            <w:shd w:val="clear"/>
            <w:noWrap/>
            <w:vAlign w:val="top"/>
          </w:tcPr>
          <w:p w14:paraId="3EB52F53">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2585" w:type="dxa"/>
            <w:tcBorders>
              <w:top w:val="single" w:color="000000" w:sz="4" w:space="0"/>
              <w:left w:val="single" w:color="000000" w:sz="4" w:space="0"/>
              <w:bottom w:val="single" w:color="000000" w:sz="4" w:space="0"/>
              <w:right w:val="single" w:color="000000" w:sz="4" w:space="0"/>
            </w:tcBorders>
            <w:shd w:val="clear"/>
            <w:vAlign w:val="center"/>
          </w:tcPr>
          <w:p w14:paraId="0ABA91E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分离钳</w:t>
            </w:r>
          </w:p>
        </w:tc>
        <w:tc>
          <w:tcPr>
            <w:tcW w:w="1947" w:type="dxa"/>
            <w:tcBorders>
              <w:top w:val="single" w:color="000000" w:sz="4" w:space="0"/>
              <w:left w:val="single" w:color="000000" w:sz="4" w:space="0"/>
              <w:bottom w:val="single" w:color="000000" w:sz="4" w:space="0"/>
              <w:right w:val="single" w:color="000000" w:sz="4" w:space="0"/>
            </w:tcBorders>
            <w:shd w:val="clear"/>
            <w:noWrap/>
            <w:vAlign w:val="center"/>
          </w:tcPr>
          <w:p w14:paraId="1F5D2B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036" w:type="dxa"/>
            <w:tcBorders>
              <w:top w:val="single" w:color="000000" w:sz="4" w:space="0"/>
              <w:left w:val="single" w:color="000000" w:sz="4" w:space="0"/>
              <w:bottom w:val="single" w:color="000000" w:sz="4" w:space="0"/>
              <w:right w:val="single" w:color="000000" w:sz="4" w:space="0"/>
            </w:tcBorders>
            <w:shd w:val="clear"/>
            <w:noWrap/>
            <w:vAlign w:val="center"/>
          </w:tcPr>
          <w:p w14:paraId="500B9657">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693" w:type="dxa"/>
            <w:tcBorders>
              <w:top w:val="single" w:color="000000" w:sz="4" w:space="0"/>
              <w:left w:val="single" w:color="000000" w:sz="4" w:space="0"/>
              <w:bottom w:val="single" w:color="000000" w:sz="4" w:space="0"/>
              <w:right w:val="single" w:color="000000" w:sz="4" w:space="0"/>
            </w:tcBorders>
            <w:shd w:val="clear"/>
            <w:noWrap/>
            <w:vAlign w:val="center"/>
          </w:tcPr>
          <w:p w14:paraId="149B45A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2041" w:type="dxa"/>
            <w:tcBorders>
              <w:top w:val="single" w:color="000000" w:sz="4" w:space="0"/>
              <w:left w:val="single" w:color="000000" w:sz="4" w:space="0"/>
              <w:bottom w:val="single" w:color="000000" w:sz="4" w:space="0"/>
              <w:right w:val="single" w:color="000000" w:sz="4" w:space="0"/>
            </w:tcBorders>
            <w:shd w:val="clear"/>
            <w:noWrap/>
            <w:vAlign w:val="center"/>
          </w:tcPr>
          <w:p w14:paraId="5D2A991F">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762" w:type="dxa"/>
            <w:tcBorders>
              <w:top w:val="single" w:color="000000" w:sz="4" w:space="0"/>
              <w:left w:val="single" w:color="000000" w:sz="4" w:space="0"/>
              <w:bottom w:val="single" w:color="000000" w:sz="4" w:space="0"/>
              <w:right w:val="single" w:color="000000" w:sz="4" w:space="0"/>
            </w:tcBorders>
            <w:shd w:val="clear"/>
            <w:noWrap/>
            <w:vAlign w:val="center"/>
          </w:tcPr>
          <w:p w14:paraId="49AF166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1885" w:type="dxa"/>
            <w:tcBorders>
              <w:top w:val="single" w:color="000000" w:sz="4" w:space="0"/>
              <w:left w:val="single" w:color="000000" w:sz="4" w:space="0"/>
              <w:bottom w:val="single" w:color="000000" w:sz="4" w:space="0"/>
              <w:right w:val="single" w:color="000000" w:sz="4" w:space="0"/>
            </w:tcBorders>
            <w:shd w:val="clear"/>
            <w:noWrap/>
            <w:vAlign w:val="center"/>
          </w:tcPr>
          <w:p w14:paraId="6194ED19">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c>
          <w:tcPr>
            <w:tcW w:w="743" w:type="dxa"/>
            <w:tcBorders>
              <w:top w:val="single" w:color="000000" w:sz="4" w:space="0"/>
              <w:left w:val="single" w:color="000000" w:sz="4" w:space="0"/>
              <w:bottom w:val="single" w:color="000000" w:sz="4" w:space="0"/>
              <w:right w:val="single" w:color="000000" w:sz="4" w:space="0"/>
            </w:tcBorders>
            <w:shd w:val="clear"/>
            <w:noWrap/>
            <w:vAlign w:val="center"/>
          </w:tcPr>
          <w:p w14:paraId="0EF9D39A">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2"/>
                <w:szCs w:val="22"/>
                <w:u w:val="none"/>
                <w:lang w:val="en-US" w:eastAsia="zh-CN" w:bidi="ar"/>
              </w:rPr>
            </w:pPr>
          </w:p>
        </w:tc>
      </w:tr>
      <w:tr w14:paraId="77808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3" w:hRule="atLeast"/>
          <w:jc w:val="center"/>
        </w:trPr>
        <w:tc>
          <w:tcPr>
            <w:tcW w:w="13635" w:type="dxa"/>
            <w:gridSpan w:val="9"/>
            <w:tcBorders>
              <w:top w:val="single" w:color="000000" w:sz="4" w:space="0"/>
              <w:left w:val="single" w:color="000000" w:sz="4" w:space="0"/>
              <w:bottom w:val="single" w:color="000000" w:sz="4" w:space="0"/>
              <w:right w:val="single" w:color="000000" w:sz="4" w:space="0"/>
            </w:tcBorders>
            <w:shd w:val="clear"/>
            <w:noWrap/>
            <w:vAlign w:val="top"/>
          </w:tcPr>
          <w:p w14:paraId="4154D59C">
            <w:pPr>
              <w:jc w:val="center"/>
              <w:rPr>
                <w:rFonts w:hint="eastAsia" w:cs="宋体"/>
                <w:b w:val="0"/>
                <w:bCs w:val="0"/>
                <w:i w:val="0"/>
                <w:iCs w:val="0"/>
                <w:strike w:val="0"/>
                <w:dstrike w:val="0"/>
                <w:color w:val="000000"/>
                <w:kern w:val="0"/>
                <w:sz w:val="28"/>
                <w:szCs w:val="28"/>
                <w:highlight w:val="none"/>
                <w:u w:val="none"/>
                <w:lang w:val="en-US" w:eastAsia="zh-CN" w:bidi="ar"/>
              </w:rPr>
            </w:pPr>
            <w:r>
              <w:rPr>
                <w:rFonts w:hint="eastAsia" w:cs="宋体"/>
                <w:b w:val="0"/>
                <w:bCs w:val="0"/>
                <w:i w:val="0"/>
                <w:iCs w:val="0"/>
                <w:strike w:val="0"/>
                <w:dstrike w:val="0"/>
                <w:color w:val="000000"/>
                <w:kern w:val="0"/>
                <w:sz w:val="28"/>
                <w:szCs w:val="28"/>
                <w:highlight w:val="none"/>
                <w:u w:val="none"/>
                <w:lang w:val="en-US" w:eastAsia="zh-CN" w:bidi="ar"/>
              </w:rPr>
              <w:t>合计：</w:t>
            </w:r>
            <w:r>
              <w:rPr>
                <w:rFonts w:hint="eastAsia" w:cs="宋体"/>
                <w:b/>
                <w:bCs/>
                <w:i w:val="0"/>
                <w:iCs w:val="0"/>
                <w:strike w:val="0"/>
                <w:dstrike w:val="0"/>
                <w:color w:val="000000"/>
                <w:kern w:val="0"/>
                <w:sz w:val="28"/>
                <w:szCs w:val="28"/>
                <w:highlight w:val="none"/>
                <w:u w:val="none"/>
                <w:lang w:val="en-US" w:eastAsia="zh-CN" w:bidi="ar"/>
              </w:rPr>
              <w:t>(该报价须包含招标代理服务费等各项成本)</w:t>
            </w:r>
            <w:r>
              <w:rPr>
                <w:rFonts w:hint="eastAsia" w:cs="宋体"/>
                <w:b w:val="0"/>
                <w:bCs w:val="0"/>
                <w:i w:val="0"/>
                <w:iCs w:val="0"/>
                <w:strike w:val="0"/>
                <w:dstrike w:val="0"/>
                <w:color w:val="000000"/>
                <w:kern w:val="0"/>
                <w:sz w:val="28"/>
                <w:szCs w:val="28"/>
                <w:highlight w:val="none"/>
                <w:u w:val="none"/>
                <w:lang w:val="en-US" w:eastAsia="zh-CN" w:bidi="ar"/>
              </w:rPr>
              <w:t xml:space="preserve">小写：  （元）   大写： </w:t>
            </w:r>
          </w:p>
        </w:tc>
      </w:tr>
    </w:tbl>
    <w:p w14:paraId="53BA0D50">
      <w:pPr>
        <w:adjustRightInd w:val="0"/>
        <w:snapToGrid w:val="0"/>
        <w:ind w:firstLine="560"/>
        <w:rPr>
          <w:rFonts w:hint="eastAsia" w:ascii="宋体" w:hAnsi="宋体" w:eastAsia="宋体" w:cs="宋体"/>
          <w:strike w:val="0"/>
          <w:dstrike w:val="0"/>
          <w:sz w:val="28"/>
          <w:szCs w:val="28"/>
          <w:highlight w:val="none"/>
          <w:lang w:val="en-US" w:eastAsia="zh-CN"/>
        </w:rPr>
      </w:pPr>
    </w:p>
    <w:p w14:paraId="799A42D9">
      <w:pPr>
        <w:wordWrap w:val="0"/>
        <w:ind w:left="0" w:leftChars="0" w:firstLine="0" w:firstLineChars="0"/>
        <w:jc w:val="right"/>
        <w:rPr>
          <w:rFonts w:hint="default" w:ascii="宋体" w:hAnsi="宋体" w:eastAsia="宋体" w:cs="宋体"/>
          <w:strike w:val="0"/>
          <w:dstrike w:val="0"/>
          <w:sz w:val="32"/>
          <w:szCs w:val="32"/>
          <w:highlight w:val="none"/>
          <w:lang w:val="en-US" w:eastAsia="zh-CN"/>
        </w:rPr>
      </w:pPr>
      <w:r>
        <w:rPr>
          <w:rFonts w:hint="eastAsia" w:cs="宋体"/>
          <w:strike w:val="0"/>
          <w:dstrike w:val="0"/>
          <w:sz w:val="32"/>
          <w:szCs w:val="32"/>
          <w:highlight w:val="none"/>
          <w:lang w:val="en-US" w:eastAsia="zh-CN"/>
        </w:rPr>
        <w:t>注：此表可进行扩展，若存在供应商同时拥有能满足相关参数的国产及进口产品，均可进行相应报价</w:t>
      </w:r>
    </w:p>
    <w:p w14:paraId="2D3DC9D4">
      <w:pPr>
        <w:wordWrap w:val="0"/>
        <w:ind w:left="0" w:leftChars="0" w:firstLine="0" w:firstLineChars="0"/>
        <w:jc w:val="right"/>
        <w:rPr>
          <w:rFonts w:hint="eastAsia" w:ascii="宋体" w:hAnsi="宋体" w:eastAsia="宋体" w:cs="宋体"/>
          <w:strike w:val="0"/>
          <w:dstrike w:val="0"/>
          <w:sz w:val="32"/>
          <w:szCs w:val="32"/>
          <w:highlight w:val="none"/>
        </w:rPr>
      </w:pPr>
      <w:r>
        <w:rPr>
          <w:rFonts w:hint="eastAsia" w:ascii="宋体" w:hAnsi="宋体" w:eastAsia="宋体" w:cs="宋体"/>
          <w:strike w:val="0"/>
          <w:dstrike w:val="0"/>
          <w:sz w:val="32"/>
          <w:szCs w:val="32"/>
          <w:highlight w:val="none"/>
        </w:rPr>
        <w:t xml:space="preserve">公司名称（盖章）：                     </w:t>
      </w:r>
    </w:p>
    <w:p w14:paraId="0167DDE3">
      <w:pPr>
        <w:wordWrap w:val="0"/>
        <w:ind w:firstLine="640"/>
        <w:jc w:val="right"/>
        <w:rPr>
          <w:rFonts w:hint="eastAsia" w:ascii="宋体" w:hAnsi="宋体" w:eastAsia="宋体" w:cs="宋体"/>
          <w:strike w:val="0"/>
          <w:dstrike w:val="0"/>
          <w:sz w:val="32"/>
          <w:szCs w:val="32"/>
          <w:highlight w:val="none"/>
        </w:rPr>
      </w:pPr>
      <w:r>
        <w:rPr>
          <w:rFonts w:hint="eastAsia" w:ascii="宋体" w:hAnsi="宋体" w:eastAsia="宋体" w:cs="宋体"/>
          <w:strike w:val="0"/>
          <w:dstrike w:val="0"/>
          <w:sz w:val="32"/>
          <w:szCs w:val="32"/>
          <w:highlight w:val="none"/>
        </w:rPr>
        <w:t>联系</w:t>
      </w:r>
      <w:r>
        <w:rPr>
          <w:rFonts w:hint="eastAsia" w:cs="宋体"/>
          <w:strike w:val="0"/>
          <w:dstrike w:val="0"/>
          <w:sz w:val="32"/>
          <w:szCs w:val="32"/>
          <w:highlight w:val="none"/>
          <w:lang w:val="en-US" w:eastAsia="zh-CN"/>
        </w:rPr>
        <w:t>方式</w:t>
      </w:r>
      <w:r>
        <w:rPr>
          <w:rFonts w:hint="eastAsia" w:ascii="宋体" w:hAnsi="宋体" w:eastAsia="宋体" w:cs="宋体"/>
          <w:strike w:val="0"/>
          <w:dstrike w:val="0"/>
          <w:sz w:val="32"/>
          <w:szCs w:val="32"/>
          <w:highlight w:val="none"/>
        </w:rPr>
        <w:t xml:space="preserve">：                   </w:t>
      </w:r>
    </w:p>
    <w:p w14:paraId="5476AFD7">
      <w:pPr>
        <w:wordWrap w:val="0"/>
        <w:ind w:firstLine="640"/>
        <w:jc w:val="right"/>
        <w:rPr>
          <w:rFonts w:hint="eastAsia" w:ascii="宋体" w:hAnsi="宋体" w:eastAsia="宋体" w:cs="宋体"/>
          <w:strike w:val="0"/>
          <w:dstrike w:val="0"/>
          <w:sz w:val="32"/>
          <w:szCs w:val="32"/>
          <w:highlight w:val="none"/>
        </w:rPr>
        <w:sectPr>
          <w:pgSz w:w="16838" w:h="11906" w:orient="landscape"/>
          <w:pgMar w:top="1418" w:right="1134" w:bottom="1418" w:left="992" w:header="851" w:footer="992" w:gutter="0"/>
          <w:cols w:space="425" w:num="1"/>
          <w:docGrid w:type="lines" w:linePitch="326" w:charSpace="0"/>
        </w:sectPr>
      </w:pPr>
      <w:r>
        <w:rPr>
          <w:rFonts w:hint="eastAsia" w:ascii="宋体" w:hAnsi="宋体" w:eastAsia="宋体" w:cs="宋体"/>
          <w:strike w:val="0"/>
          <w:dstrike w:val="0"/>
          <w:sz w:val="32"/>
          <w:szCs w:val="32"/>
          <w:highlight w:val="none"/>
        </w:rPr>
        <w:t xml:space="preserve">  日期：                    </w:t>
      </w:r>
    </w:p>
    <w:p w14:paraId="1F4E0F5B">
      <w:pPr>
        <w:ind w:left="0" w:leftChars="0" w:firstLine="0" w:firstLineChars="0"/>
        <w:rPr>
          <w:rFonts w:hint="eastAsia" w:ascii="宋体" w:hAnsi="宋体" w:eastAsia="宋体" w:cs="宋体"/>
          <w:strike w:val="0"/>
          <w:dstrike w:val="0"/>
          <w:szCs w:val="24"/>
          <w:highlight w:val="none"/>
          <w:lang w:val="en-US" w:eastAsia="zh-CN"/>
        </w:rPr>
      </w:pPr>
      <w:r>
        <w:rPr>
          <w:rFonts w:hint="eastAsia" w:ascii="宋体" w:hAnsi="宋体" w:eastAsia="宋体" w:cs="宋体"/>
          <w:strike w:val="0"/>
          <w:dstrike w:val="0"/>
          <w:szCs w:val="24"/>
          <w:highlight w:val="none"/>
        </w:rPr>
        <w:t>附件</w:t>
      </w:r>
      <w:r>
        <w:rPr>
          <w:rFonts w:hint="eastAsia" w:ascii="宋体" w:hAnsi="宋体" w:eastAsia="宋体" w:cs="宋体"/>
          <w:strike w:val="0"/>
          <w:dstrike w:val="0"/>
          <w:szCs w:val="24"/>
          <w:highlight w:val="none"/>
          <w:lang w:val="en-US" w:eastAsia="zh-CN"/>
        </w:rPr>
        <w:t>3</w:t>
      </w:r>
    </w:p>
    <w:p w14:paraId="6F2AE505">
      <w:pPr>
        <w:ind w:left="0" w:leftChars="0" w:firstLine="0" w:firstLineChars="0"/>
        <w:jc w:val="center"/>
        <w:rPr>
          <w:rFonts w:hint="eastAsia" w:ascii="宋体" w:hAnsi="宋体" w:eastAsia="宋体" w:cs="宋体"/>
          <w:strike w:val="0"/>
          <w:dstrike w:val="0"/>
          <w:szCs w:val="24"/>
          <w:highlight w:val="none"/>
          <w:lang w:val="en-US" w:eastAsia="zh-CN"/>
        </w:rPr>
      </w:pPr>
      <w:r>
        <w:rPr>
          <w:rFonts w:hint="eastAsia" w:ascii="宋体" w:hAnsi="宋体" w:eastAsia="宋体" w:cs="宋体"/>
          <w:strike w:val="0"/>
          <w:dstrike w:val="0"/>
          <w:szCs w:val="24"/>
          <w:highlight w:val="none"/>
          <w:lang w:val="en-US" w:eastAsia="zh-CN"/>
        </w:rPr>
        <w:t>技术参数及其他要求</w:t>
      </w:r>
    </w:p>
    <w:tbl>
      <w:tblPr>
        <w:tblStyle w:val="10"/>
        <w:tblpPr w:leftFromText="180" w:rightFromText="180" w:vertAnchor="text" w:horzAnchor="page" w:tblpXSpec="center" w:tblpY="238"/>
        <w:tblOverlap w:val="never"/>
        <w:tblW w:w="9758" w:type="dxa"/>
        <w:jc w:val="center"/>
        <w:tblLayout w:type="fixed"/>
        <w:tblCellMar>
          <w:top w:w="0" w:type="dxa"/>
          <w:left w:w="108" w:type="dxa"/>
          <w:bottom w:w="0" w:type="dxa"/>
          <w:right w:w="108" w:type="dxa"/>
        </w:tblCellMar>
      </w:tblPr>
      <w:tblGrid>
        <w:gridCol w:w="749"/>
        <w:gridCol w:w="1956"/>
        <w:gridCol w:w="7053"/>
      </w:tblGrid>
      <w:tr w14:paraId="0835A887">
        <w:tblPrEx>
          <w:tblCellMar>
            <w:top w:w="0" w:type="dxa"/>
            <w:left w:w="108" w:type="dxa"/>
            <w:bottom w:w="0" w:type="dxa"/>
            <w:right w:w="108" w:type="dxa"/>
          </w:tblCellMar>
        </w:tblPrEx>
        <w:trPr>
          <w:trHeight w:val="632" w:hRule="atLeast"/>
          <w:jc w:val="center"/>
        </w:trPr>
        <w:tc>
          <w:tcPr>
            <w:tcW w:w="749" w:type="dxa"/>
            <w:tcBorders>
              <w:top w:val="single" w:color="000000" w:sz="4" w:space="0"/>
              <w:left w:val="single" w:color="000000" w:sz="4" w:space="0"/>
              <w:bottom w:val="single" w:color="000000" w:sz="4" w:space="0"/>
              <w:right w:val="single" w:color="000000" w:sz="4" w:space="0"/>
            </w:tcBorders>
            <w:noWrap/>
            <w:vAlign w:val="center"/>
          </w:tcPr>
          <w:p w14:paraId="6D55C06A">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序号</w:t>
            </w:r>
          </w:p>
        </w:tc>
        <w:tc>
          <w:tcPr>
            <w:tcW w:w="1956" w:type="dxa"/>
            <w:tcBorders>
              <w:top w:val="single" w:color="000000" w:sz="4" w:space="0"/>
              <w:left w:val="single" w:color="000000" w:sz="4" w:space="0"/>
              <w:bottom w:val="single" w:color="000000" w:sz="4" w:space="0"/>
              <w:right w:val="single" w:color="000000" w:sz="4" w:space="0"/>
            </w:tcBorders>
            <w:noWrap/>
            <w:vAlign w:val="center"/>
          </w:tcPr>
          <w:p w14:paraId="1680F568">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w:t>
            </w:r>
            <w:r>
              <w:rPr>
                <w:rFonts w:hint="default" w:ascii="宋体" w:hAnsi="宋体" w:eastAsia="宋体" w:cs="宋体"/>
                <w:strike w:val="0"/>
                <w:dstrike w:val="0"/>
                <w:sz w:val="24"/>
                <w:szCs w:val="24"/>
                <w:highlight w:val="none"/>
                <w:lang w:val="en-US" w:eastAsia="zh-CN"/>
              </w:rPr>
              <w:t>性能需求</w:t>
            </w:r>
          </w:p>
        </w:tc>
        <w:tc>
          <w:tcPr>
            <w:tcW w:w="7053" w:type="dxa"/>
            <w:tcBorders>
              <w:top w:val="single" w:color="000000" w:sz="4" w:space="0"/>
              <w:left w:val="single" w:color="000000" w:sz="4" w:space="0"/>
              <w:bottom w:val="single" w:color="000000" w:sz="4" w:space="0"/>
              <w:right w:val="single" w:color="000000" w:sz="4" w:space="0"/>
            </w:tcBorders>
            <w:noWrap/>
            <w:vAlign w:val="center"/>
          </w:tcPr>
          <w:p w14:paraId="119EBC47">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w:t>
            </w:r>
            <w:r>
              <w:rPr>
                <w:rFonts w:hint="default" w:ascii="宋体" w:hAnsi="宋体" w:eastAsia="宋体" w:cs="宋体"/>
                <w:strike w:val="0"/>
                <w:dstrike w:val="0"/>
                <w:sz w:val="24"/>
                <w:szCs w:val="24"/>
                <w:highlight w:val="none"/>
                <w:lang w:val="en-US" w:eastAsia="zh-CN"/>
              </w:rPr>
              <w:t>技术指标</w:t>
            </w:r>
          </w:p>
        </w:tc>
      </w:tr>
      <w:tr w14:paraId="16B467BD">
        <w:tblPrEx>
          <w:tblCellMar>
            <w:top w:w="0" w:type="dxa"/>
            <w:left w:w="108" w:type="dxa"/>
            <w:bottom w:w="0" w:type="dxa"/>
            <w:right w:w="108" w:type="dxa"/>
          </w:tblCellMar>
        </w:tblPrEx>
        <w:trPr>
          <w:trHeight w:val="810"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D20E505">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1</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13446ADE">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主动脉阻断钳</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048D1239">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医用不锈钢材质，手柄折弯,头端1*2 Debakey齿，角度90°，全长≥10cm</w:t>
            </w:r>
          </w:p>
        </w:tc>
      </w:tr>
      <w:tr w14:paraId="2EF9D7AA">
        <w:tblPrEx>
          <w:tblCellMar>
            <w:top w:w="0" w:type="dxa"/>
            <w:left w:w="108" w:type="dxa"/>
            <w:bottom w:w="0" w:type="dxa"/>
            <w:right w:w="108" w:type="dxa"/>
          </w:tblCellMar>
        </w:tblPrEx>
        <w:trPr>
          <w:trHeight w:val="747"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C480522">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2</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70A34F15">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主动脉阻断钳</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34FF87AD">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医用不锈钢材质，1*2DeBakey无损齿，头端15° 工作距离长度≥18cm</w:t>
            </w:r>
          </w:p>
        </w:tc>
      </w:tr>
      <w:tr w14:paraId="4A15ED3F">
        <w:tblPrEx>
          <w:tblCellMar>
            <w:top w:w="0" w:type="dxa"/>
            <w:left w:w="108" w:type="dxa"/>
            <w:bottom w:w="0" w:type="dxa"/>
            <w:right w:w="108" w:type="dxa"/>
          </w:tblCellMar>
        </w:tblPrEx>
        <w:trPr>
          <w:trHeight w:val="747"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45690B1C">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3</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6917F7E1">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主动脉阻断钳</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4F5A0C8A">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医用不锈钢材质,2*3DeBake无损齿,C型弧，长度≥30cm，工作长度≥12cm</w:t>
            </w:r>
          </w:p>
        </w:tc>
      </w:tr>
      <w:tr w14:paraId="47E5F055">
        <w:tblPrEx>
          <w:tblCellMar>
            <w:top w:w="0" w:type="dxa"/>
            <w:left w:w="108" w:type="dxa"/>
            <w:bottom w:w="0" w:type="dxa"/>
            <w:right w:w="108" w:type="dxa"/>
          </w:tblCellMar>
        </w:tblPrEx>
        <w:trPr>
          <w:trHeight w:val="552"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A5D2BCC">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4</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0967F8D9">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主动脉侧壁钳</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18E572CB">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医用不锈钢材质，1*2DeBakey无损齿, 弯头,长≥20cm</w:t>
            </w:r>
          </w:p>
        </w:tc>
      </w:tr>
      <w:tr w14:paraId="336E85C6">
        <w:tblPrEx>
          <w:tblCellMar>
            <w:top w:w="0" w:type="dxa"/>
            <w:left w:w="108" w:type="dxa"/>
            <w:bottom w:w="0" w:type="dxa"/>
            <w:right w:w="108" w:type="dxa"/>
          </w:tblCellMar>
        </w:tblPrEx>
        <w:trPr>
          <w:trHeight w:val="766"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4AF7BDB4">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5</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0FBBC25B">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主动脉阻断钳</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2FE6CFA3">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医用不锈钢材质，1*2DeBakey无损齿，头端≥30° 工作距离≥8cm，长度≥18cm</w:t>
            </w:r>
          </w:p>
        </w:tc>
      </w:tr>
      <w:tr w14:paraId="0505008D">
        <w:tblPrEx>
          <w:tblCellMar>
            <w:top w:w="0" w:type="dxa"/>
            <w:left w:w="108" w:type="dxa"/>
            <w:bottom w:w="0" w:type="dxa"/>
            <w:right w:w="108" w:type="dxa"/>
          </w:tblCellMar>
        </w:tblPrEx>
        <w:trPr>
          <w:trHeight w:val="766"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6EB484C2">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6</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22F446CB">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主动脉阻断钳</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424F69CB">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医用不锈钢材质，1*2DeBakey无损齿，头端≥45° 工作距离≥8cm，长度≥18cm</w:t>
            </w:r>
          </w:p>
        </w:tc>
      </w:tr>
      <w:tr w14:paraId="2D1ECADC">
        <w:tblPrEx>
          <w:tblCellMar>
            <w:top w:w="0" w:type="dxa"/>
            <w:left w:w="108" w:type="dxa"/>
            <w:bottom w:w="0" w:type="dxa"/>
            <w:right w:w="108" w:type="dxa"/>
          </w:tblCellMar>
        </w:tblPrEx>
        <w:trPr>
          <w:trHeight w:val="632"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1EF4A7B8">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7</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3874E259">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无损伤镊</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1DA20A62">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 DeBakey无损齿, 头宽≥2mm, 长度≥20cm</w:t>
            </w:r>
          </w:p>
        </w:tc>
      </w:tr>
      <w:tr w14:paraId="450BB314">
        <w:tblPrEx>
          <w:tblCellMar>
            <w:top w:w="0" w:type="dxa"/>
            <w:left w:w="108" w:type="dxa"/>
            <w:bottom w:w="0" w:type="dxa"/>
            <w:right w:w="108" w:type="dxa"/>
          </w:tblCellMar>
        </w:tblPrEx>
        <w:trPr>
          <w:trHeight w:val="552"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38D0ABDC">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8</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78B71C74">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无损伤镊</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5C6A7857">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医用不锈钢材质，长度≥18cm</w:t>
            </w:r>
          </w:p>
        </w:tc>
      </w:tr>
      <w:tr w14:paraId="4D0044C5">
        <w:tblPrEx>
          <w:tblCellMar>
            <w:top w:w="0" w:type="dxa"/>
            <w:left w:w="108" w:type="dxa"/>
            <w:bottom w:w="0" w:type="dxa"/>
            <w:right w:w="108" w:type="dxa"/>
          </w:tblCellMar>
        </w:tblPrEx>
        <w:trPr>
          <w:trHeight w:val="795"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45D82D0F">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9</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6ECB473B">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无损伤镊</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7C8BA6BB">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医用不锈钢材质，直头，精细DeBakey无损齿，带重锤，头宽1.2mm,长度≥20cm</w:t>
            </w:r>
          </w:p>
        </w:tc>
      </w:tr>
      <w:tr w14:paraId="0F889CDE">
        <w:tblPrEx>
          <w:tblCellMar>
            <w:top w:w="0" w:type="dxa"/>
            <w:left w:w="108" w:type="dxa"/>
            <w:bottom w:w="0" w:type="dxa"/>
            <w:right w:w="108" w:type="dxa"/>
          </w:tblCellMar>
        </w:tblPrEx>
        <w:trPr>
          <w:trHeight w:val="552"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7A29DCF">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10</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0BFB253C">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显微止血夹</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3A97DDE0">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医用不锈钢材质，直头，头端14mm,长度≥5cm</w:t>
            </w:r>
          </w:p>
        </w:tc>
      </w:tr>
      <w:tr w14:paraId="32A48B44">
        <w:tblPrEx>
          <w:tblCellMar>
            <w:top w:w="0" w:type="dxa"/>
            <w:left w:w="108" w:type="dxa"/>
            <w:bottom w:w="0" w:type="dxa"/>
            <w:right w:w="108" w:type="dxa"/>
          </w:tblCellMar>
        </w:tblPrEx>
        <w:trPr>
          <w:trHeight w:val="552"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C906761">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11</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0CE87851">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显微止血夹</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16006B5D">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医用不锈钢材质，弯头，头端14mm,长度≥5cm</w:t>
            </w:r>
          </w:p>
        </w:tc>
      </w:tr>
      <w:tr w14:paraId="153B60F5">
        <w:tblPrEx>
          <w:tblCellMar>
            <w:top w:w="0" w:type="dxa"/>
            <w:left w:w="108" w:type="dxa"/>
            <w:bottom w:w="0" w:type="dxa"/>
            <w:right w:w="108" w:type="dxa"/>
          </w:tblCellMar>
        </w:tblPrEx>
        <w:trPr>
          <w:trHeight w:val="795"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80FD99E">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12</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475E8B82">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小血管剪</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05AE1002">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超锋利环柄精细剪刀，弯头，总长≥180mm</w:t>
            </w:r>
          </w:p>
        </w:tc>
      </w:tr>
      <w:tr w14:paraId="3FFC456D">
        <w:tblPrEx>
          <w:tblCellMar>
            <w:top w:w="0" w:type="dxa"/>
            <w:left w:w="108" w:type="dxa"/>
            <w:bottom w:w="0" w:type="dxa"/>
            <w:right w:w="108" w:type="dxa"/>
          </w:tblCellMar>
        </w:tblPrEx>
        <w:trPr>
          <w:trHeight w:val="795"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2B0C85E">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13</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47CEEA8A">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精细剪</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7F09DE66">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超锋利环柄精细剪刀，弯尖头，总长≥180mm</w:t>
            </w:r>
          </w:p>
        </w:tc>
      </w:tr>
      <w:tr w14:paraId="1794422D">
        <w:tblPrEx>
          <w:tblCellMar>
            <w:top w:w="0" w:type="dxa"/>
            <w:left w:w="108" w:type="dxa"/>
            <w:bottom w:w="0" w:type="dxa"/>
            <w:right w:w="108" w:type="dxa"/>
          </w:tblCellMar>
        </w:tblPrEx>
        <w:trPr>
          <w:trHeight w:val="1037"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65659AA6">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14</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59558D57">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持针钳</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0254D594">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医用不锈钢材质，金把环柄，TC镶片，直头，符合手掌力学原理，夹持4/5-0，全长≥20cm</w:t>
            </w:r>
          </w:p>
        </w:tc>
      </w:tr>
      <w:tr w14:paraId="337CF1F4">
        <w:tblPrEx>
          <w:tblCellMar>
            <w:top w:w="0" w:type="dxa"/>
            <w:left w:w="108" w:type="dxa"/>
            <w:bottom w:w="0" w:type="dxa"/>
            <w:right w:w="108" w:type="dxa"/>
          </w:tblCellMar>
        </w:tblPrEx>
        <w:trPr>
          <w:trHeight w:val="795"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561CFD60">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15</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5467313B">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持针钳</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27775935">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医用不锈钢材质，金把环柄，TC镶片，直头，符合手掌力学原理，夹持6/7-0，全长≥20cm</w:t>
            </w:r>
          </w:p>
        </w:tc>
      </w:tr>
      <w:tr w14:paraId="394B9A02">
        <w:tblPrEx>
          <w:tblCellMar>
            <w:top w:w="0" w:type="dxa"/>
            <w:left w:w="108" w:type="dxa"/>
            <w:bottom w:w="0" w:type="dxa"/>
            <w:right w:w="108" w:type="dxa"/>
          </w:tblCellMar>
        </w:tblPrEx>
        <w:trPr>
          <w:trHeight w:val="552"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7F4FA1D">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16</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42904166">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显微钩</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2DE19AF0">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医用不锈钢材质，精细型，长度≥18cm</w:t>
            </w:r>
          </w:p>
        </w:tc>
      </w:tr>
      <w:tr w14:paraId="1756E311">
        <w:tblPrEx>
          <w:tblCellMar>
            <w:top w:w="0" w:type="dxa"/>
            <w:left w:w="108" w:type="dxa"/>
            <w:bottom w:w="0" w:type="dxa"/>
            <w:right w:w="108" w:type="dxa"/>
          </w:tblCellMar>
        </w:tblPrEx>
        <w:trPr>
          <w:trHeight w:val="552"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4135C65E">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17</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73553C6E">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微血管钩</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3A4CB590">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医用不锈钢材质，钝头,直角形，长≥度20cm</w:t>
            </w:r>
          </w:p>
        </w:tc>
      </w:tr>
      <w:tr w14:paraId="4C42B3DC">
        <w:tblPrEx>
          <w:tblCellMar>
            <w:top w:w="0" w:type="dxa"/>
            <w:left w:w="108" w:type="dxa"/>
            <w:bottom w:w="0" w:type="dxa"/>
            <w:right w:w="108" w:type="dxa"/>
          </w:tblCellMar>
        </w:tblPrEx>
        <w:trPr>
          <w:trHeight w:val="795"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6FED7B2D">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18</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10886D61">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枪型半圆头角型显微剥离器</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56DE815D">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医用不锈钢材质，枪型，半圆头，全长≥20cm</w:t>
            </w:r>
          </w:p>
        </w:tc>
      </w:tr>
      <w:tr w14:paraId="46D9D66C">
        <w:tblPrEx>
          <w:tblCellMar>
            <w:top w:w="0" w:type="dxa"/>
            <w:left w:w="108" w:type="dxa"/>
            <w:bottom w:w="0" w:type="dxa"/>
            <w:right w:w="108" w:type="dxa"/>
          </w:tblCellMar>
        </w:tblPrEx>
        <w:trPr>
          <w:trHeight w:val="736"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E428647">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19</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02B95A4E">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叶片状显微剥离器</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610AA309">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医用不锈钢材质，直型，全长≥18cm</w:t>
            </w:r>
          </w:p>
        </w:tc>
      </w:tr>
      <w:tr w14:paraId="0FA0A76B">
        <w:tblPrEx>
          <w:tblCellMar>
            <w:top w:w="0" w:type="dxa"/>
            <w:left w:w="108" w:type="dxa"/>
            <w:bottom w:w="0" w:type="dxa"/>
            <w:right w:w="108" w:type="dxa"/>
          </w:tblCellMar>
        </w:tblPrEx>
        <w:trPr>
          <w:trHeight w:val="552"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782325D3">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20</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79013D31">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眼用止血钳</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4542FDB5">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医用不锈钢材质，弯头，尾端环柄带锁扣，全长≥10cm</w:t>
            </w:r>
          </w:p>
        </w:tc>
      </w:tr>
      <w:tr w14:paraId="35AA2D0A">
        <w:tblPrEx>
          <w:tblCellMar>
            <w:top w:w="0" w:type="dxa"/>
            <w:left w:w="108" w:type="dxa"/>
            <w:bottom w:w="0" w:type="dxa"/>
            <w:right w:w="108" w:type="dxa"/>
          </w:tblCellMar>
        </w:tblPrEx>
        <w:trPr>
          <w:trHeight w:val="632"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175EBF7A">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21</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2F940567">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眼用止血钳</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719F0FDB">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医用不锈钢材质，弯头，带钩，尾端环柄带锁扣，全长≥10cm</w:t>
            </w:r>
          </w:p>
        </w:tc>
      </w:tr>
      <w:tr w14:paraId="24C40EA1">
        <w:tblPrEx>
          <w:tblCellMar>
            <w:top w:w="0" w:type="dxa"/>
            <w:left w:w="108" w:type="dxa"/>
            <w:bottom w:w="0" w:type="dxa"/>
            <w:right w:w="108" w:type="dxa"/>
          </w:tblCellMar>
        </w:tblPrEx>
        <w:trPr>
          <w:trHeight w:val="795"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6228F13F">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22</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05ABDBD1">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血管剥离子（静脉拉钩）</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6A0C1330">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医用不锈钢材质，全长≥20cm</w:t>
            </w:r>
          </w:p>
        </w:tc>
      </w:tr>
      <w:tr w14:paraId="13DB550E">
        <w:tblPrEx>
          <w:tblCellMar>
            <w:top w:w="0" w:type="dxa"/>
            <w:left w:w="108" w:type="dxa"/>
            <w:bottom w:w="0" w:type="dxa"/>
            <w:right w:w="108" w:type="dxa"/>
          </w:tblCellMar>
        </w:tblPrEx>
        <w:trPr>
          <w:trHeight w:val="552"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375BFFC">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23</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315792AF">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神经剥离子</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6C163E6B">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医用不锈钢材质，全长≥25cm</w:t>
            </w:r>
          </w:p>
        </w:tc>
      </w:tr>
      <w:tr w14:paraId="61AE0504">
        <w:tblPrEx>
          <w:tblCellMar>
            <w:top w:w="0" w:type="dxa"/>
            <w:left w:w="108" w:type="dxa"/>
            <w:bottom w:w="0" w:type="dxa"/>
            <w:right w:w="108" w:type="dxa"/>
          </w:tblCellMar>
        </w:tblPrEx>
        <w:trPr>
          <w:trHeight w:val="795"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4E9F12EF">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24</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374863EA">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显微针持直头</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78F4EB6A">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医用不锈钢材质，直头麻纹，流线型，带锁扣，1,3 x 2,0mm ,用于5/0，长度≥20cm</w:t>
            </w:r>
          </w:p>
        </w:tc>
      </w:tr>
      <w:tr w14:paraId="384A8C74">
        <w:tblPrEx>
          <w:tblCellMar>
            <w:top w:w="0" w:type="dxa"/>
            <w:left w:w="108" w:type="dxa"/>
            <w:bottom w:w="0" w:type="dxa"/>
            <w:right w:w="108" w:type="dxa"/>
          </w:tblCellMar>
        </w:tblPrEx>
        <w:trPr>
          <w:trHeight w:val="795"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40C9E5A7">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25</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12ECD7EF">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显微针持弯头</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6B08F2CD">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医用不锈钢材质，弯头麻纹，流线型，带锁扣，1,3 x 2,0mm ,用于6/0，长度≥20cm</w:t>
            </w:r>
          </w:p>
        </w:tc>
      </w:tr>
      <w:tr w14:paraId="6F7A5A97">
        <w:tblPrEx>
          <w:tblCellMar>
            <w:top w:w="0" w:type="dxa"/>
            <w:left w:w="108" w:type="dxa"/>
            <w:bottom w:w="0" w:type="dxa"/>
            <w:right w:w="108" w:type="dxa"/>
          </w:tblCellMar>
        </w:tblPrEx>
        <w:trPr>
          <w:trHeight w:val="795"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CA66F59">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26</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3E92CD9A">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角度剪刀</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530993A2">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医用不锈钢材质，圆柄弹簧式，头端45°，刃长8mm,长度≥18cm</w:t>
            </w:r>
          </w:p>
        </w:tc>
      </w:tr>
      <w:tr w14:paraId="222DD611">
        <w:tblPrEx>
          <w:tblCellMar>
            <w:top w:w="0" w:type="dxa"/>
            <w:left w:w="108" w:type="dxa"/>
            <w:bottom w:w="0" w:type="dxa"/>
            <w:right w:w="108" w:type="dxa"/>
          </w:tblCellMar>
        </w:tblPrEx>
        <w:trPr>
          <w:trHeight w:val="736"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C0A64A1">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27</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2D5420D4">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角度剪刀</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22A58034">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医用不锈钢材质，圆柄弹簧式，头端25°，刃长8mm,长度≥18cm</w:t>
            </w:r>
          </w:p>
        </w:tc>
      </w:tr>
      <w:tr w14:paraId="5BB23D22">
        <w:tblPrEx>
          <w:tblCellMar>
            <w:top w:w="0" w:type="dxa"/>
            <w:left w:w="108" w:type="dxa"/>
            <w:bottom w:w="0" w:type="dxa"/>
            <w:right w:w="108" w:type="dxa"/>
          </w:tblCellMar>
        </w:tblPrEx>
        <w:trPr>
          <w:trHeight w:val="766"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2C2D09A1">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28</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4E37D9E8">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精细针持</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488B436D">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医用不锈钢材质，直头麻纹，流线型，带锁扣，1,3 x 2,0mm ,用于6/0，长度≥21cm</w:t>
            </w:r>
          </w:p>
        </w:tc>
      </w:tr>
      <w:tr w14:paraId="78BD6A5A">
        <w:tblPrEx>
          <w:tblCellMar>
            <w:top w:w="0" w:type="dxa"/>
            <w:left w:w="108" w:type="dxa"/>
            <w:bottom w:w="0" w:type="dxa"/>
            <w:right w:w="108" w:type="dxa"/>
          </w:tblCellMar>
        </w:tblPrEx>
        <w:trPr>
          <w:trHeight w:val="795"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428BFB7E">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29</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49B0EFBB">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牵开器</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211935C9">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医用不锈钢材质，双关节乳突自动牵开器，钝头，3x4齿，≥16cm</w:t>
            </w:r>
          </w:p>
        </w:tc>
      </w:tr>
      <w:tr w14:paraId="6E936D98">
        <w:tblPrEx>
          <w:tblCellMar>
            <w:top w:w="0" w:type="dxa"/>
            <w:left w:w="108" w:type="dxa"/>
            <w:bottom w:w="0" w:type="dxa"/>
            <w:right w:w="108" w:type="dxa"/>
          </w:tblCellMar>
        </w:tblPrEx>
        <w:trPr>
          <w:trHeight w:val="619" w:hRule="atLeast"/>
          <w:jc w:val="center"/>
        </w:trPr>
        <w:tc>
          <w:tcPr>
            <w:tcW w:w="749" w:type="dxa"/>
            <w:tcBorders>
              <w:top w:val="single" w:color="000000" w:sz="4" w:space="0"/>
              <w:left w:val="single" w:color="000000" w:sz="4" w:space="0"/>
              <w:bottom w:val="single" w:color="000000" w:sz="4" w:space="0"/>
              <w:right w:val="single" w:color="000000" w:sz="4" w:space="0"/>
            </w:tcBorders>
            <w:noWrap w:val="0"/>
            <w:vAlign w:val="center"/>
          </w:tcPr>
          <w:p w14:paraId="08CCB6EE">
            <w:pPr>
              <w:ind w:left="0" w:leftChars="0" w:firstLine="0" w:firstLineChars="0"/>
              <w:jc w:val="center"/>
              <w:rPr>
                <w:rFonts w:hint="default" w:ascii="宋体" w:hAnsi="宋体" w:eastAsia="宋体" w:cs="宋体"/>
                <w:strike w:val="0"/>
                <w:dstrike w:val="0"/>
                <w:sz w:val="24"/>
                <w:szCs w:val="24"/>
                <w:highlight w:val="none"/>
                <w:lang w:val="en-US" w:eastAsia="zh-CN"/>
              </w:rPr>
            </w:pPr>
            <w:r>
              <w:rPr>
                <w:rFonts w:hint="eastAsia" w:cs="宋体"/>
                <w:strike w:val="0"/>
                <w:dstrike w:val="0"/>
                <w:sz w:val="24"/>
                <w:szCs w:val="24"/>
                <w:highlight w:val="none"/>
                <w:lang w:val="en-US" w:eastAsia="zh-CN"/>
              </w:rPr>
              <w:t>30</w:t>
            </w:r>
          </w:p>
        </w:tc>
        <w:tc>
          <w:tcPr>
            <w:tcW w:w="1956" w:type="dxa"/>
            <w:tcBorders>
              <w:top w:val="single" w:color="000000" w:sz="4" w:space="0"/>
              <w:left w:val="single" w:color="000000" w:sz="4" w:space="0"/>
              <w:bottom w:val="single" w:color="000000" w:sz="4" w:space="0"/>
              <w:right w:val="single" w:color="000000" w:sz="4" w:space="0"/>
            </w:tcBorders>
            <w:noWrap w:val="0"/>
            <w:vAlign w:val="center"/>
          </w:tcPr>
          <w:p w14:paraId="196075CA">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分离钳</w:t>
            </w:r>
          </w:p>
        </w:tc>
        <w:tc>
          <w:tcPr>
            <w:tcW w:w="7053" w:type="dxa"/>
            <w:tcBorders>
              <w:top w:val="single" w:color="000000" w:sz="4" w:space="0"/>
              <w:left w:val="single" w:color="000000" w:sz="4" w:space="0"/>
              <w:bottom w:val="single" w:color="000000" w:sz="4" w:space="0"/>
              <w:right w:val="single" w:color="000000" w:sz="4" w:space="0"/>
            </w:tcBorders>
            <w:noWrap w:val="0"/>
            <w:vAlign w:val="center"/>
          </w:tcPr>
          <w:p w14:paraId="6D3EBED0">
            <w:pPr>
              <w:ind w:left="0" w:leftChars="0" w:firstLine="0" w:firstLineChars="0"/>
              <w:jc w:val="center"/>
              <w:rPr>
                <w:rFonts w:hint="eastAsia" w:ascii="宋体" w:hAnsi="宋体" w:eastAsia="宋体" w:cs="宋体"/>
                <w:strike w:val="0"/>
                <w:dstrike w:val="0"/>
                <w:sz w:val="24"/>
                <w:szCs w:val="24"/>
                <w:highlight w:val="none"/>
                <w:lang w:val="en-US" w:eastAsia="zh-CN"/>
              </w:rPr>
            </w:pPr>
            <w:r>
              <w:rPr>
                <w:rFonts w:hint="eastAsia" w:ascii="宋体" w:hAnsi="宋体" w:eastAsia="宋体" w:cs="宋体"/>
                <w:strike w:val="0"/>
                <w:dstrike w:val="0"/>
                <w:sz w:val="24"/>
                <w:szCs w:val="24"/>
                <w:highlight w:val="none"/>
                <w:lang w:val="en-US" w:eastAsia="zh-CN"/>
              </w:rPr>
              <w:t>医用不锈钢材质，精细直角分离钳，长≥14cm</w:t>
            </w:r>
          </w:p>
        </w:tc>
      </w:tr>
    </w:tbl>
    <w:p w14:paraId="6239F881">
      <w:pPr>
        <w:ind w:left="0" w:leftChars="0" w:firstLine="482" w:firstLineChars="200"/>
        <w:jc w:val="both"/>
        <w:rPr>
          <w:rFonts w:hint="eastAsia" w:ascii="宋体" w:hAnsi="宋体" w:eastAsia="宋体" w:cs="宋体"/>
          <w:b/>
          <w:bCs/>
          <w:strike w:val="0"/>
          <w:dstrike w:val="0"/>
          <w:color w:val="auto"/>
          <w:sz w:val="24"/>
          <w:szCs w:val="24"/>
          <w:highlight w:val="none"/>
          <w:lang w:val="en-US" w:eastAsia="zh-CN"/>
        </w:rPr>
      </w:pPr>
    </w:p>
    <w:p w14:paraId="6D51931B">
      <w:pPr>
        <w:rPr>
          <w:rFonts w:hint="eastAsia" w:ascii="宋体" w:hAnsi="宋体" w:eastAsia="宋体" w:cs="宋体"/>
          <w:strike w:val="0"/>
          <w:dstrike w:val="0"/>
          <w:szCs w:val="24"/>
          <w:highlight w:val="none"/>
        </w:rPr>
      </w:pPr>
      <w:r>
        <w:rPr>
          <w:rFonts w:hint="eastAsia" w:ascii="宋体" w:hAnsi="宋体" w:eastAsia="宋体" w:cs="宋体"/>
          <w:strike w:val="0"/>
          <w:dstrike w:val="0"/>
          <w:szCs w:val="24"/>
          <w:highlight w:val="none"/>
        </w:rPr>
        <w:br w:type="page"/>
      </w:r>
    </w:p>
    <w:p w14:paraId="1B934737">
      <w:pPr>
        <w:ind w:left="0" w:leftChars="0" w:firstLine="0" w:firstLineChars="0"/>
        <w:jc w:val="left"/>
        <w:rPr>
          <w:rFonts w:hint="eastAsia" w:ascii="宋体" w:hAnsi="宋体" w:eastAsia="宋体" w:cs="宋体"/>
          <w:strike w:val="0"/>
          <w:dstrike w:val="0"/>
          <w:szCs w:val="24"/>
          <w:highlight w:val="none"/>
          <w:lang w:eastAsia="zh-CN"/>
        </w:rPr>
      </w:pPr>
      <w:r>
        <w:rPr>
          <w:rFonts w:hint="eastAsia" w:ascii="宋体" w:hAnsi="宋体" w:eastAsia="宋体" w:cs="宋体"/>
          <w:strike w:val="0"/>
          <w:dstrike w:val="0"/>
          <w:szCs w:val="24"/>
          <w:highlight w:val="none"/>
        </w:rPr>
        <w:t>附件</w:t>
      </w:r>
      <w:r>
        <w:rPr>
          <w:rFonts w:hint="eastAsia" w:ascii="宋体" w:hAnsi="宋体" w:eastAsia="宋体" w:cs="宋体"/>
          <w:strike w:val="0"/>
          <w:dstrike w:val="0"/>
          <w:szCs w:val="24"/>
          <w:highlight w:val="none"/>
          <w:lang w:val="en-US" w:eastAsia="zh-CN"/>
        </w:rPr>
        <w:t>4（参与供应商须根据提供的设备技术参数对应自身供询设备的参数进行比较并如实填写下表）</w:t>
      </w:r>
    </w:p>
    <w:p w14:paraId="63078509">
      <w:pPr>
        <w:wordWrap/>
        <w:ind w:left="0" w:leftChars="0" w:firstLine="0" w:firstLineChars="0"/>
        <w:jc w:val="center"/>
        <w:rPr>
          <w:rFonts w:hint="eastAsia" w:cs="宋体"/>
          <w:strike w:val="0"/>
          <w:dstrike w:val="0"/>
          <w:sz w:val="32"/>
          <w:szCs w:val="32"/>
          <w:highlight w:val="none"/>
          <w:lang w:val="en-US" w:eastAsia="zh-CN"/>
        </w:rPr>
      </w:pPr>
      <w:r>
        <w:rPr>
          <w:rFonts w:hint="eastAsia" w:cs="宋体"/>
          <w:strike w:val="0"/>
          <w:dstrike w:val="0"/>
          <w:sz w:val="32"/>
          <w:szCs w:val="32"/>
          <w:highlight w:val="none"/>
          <w:lang w:val="en-US" w:eastAsia="zh-CN"/>
        </w:rPr>
        <w:t>技术要求偏离度情况表</w:t>
      </w:r>
    </w:p>
    <w:p w14:paraId="38EA1EE5">
      <w:pPr>
        <w:autoSpaceDE w:val="0"/>
        <w:autoSpaceDN w:val="0"/>
        <w:adjustRightInd w:val="0"/>
        <w:jc w:val="left"/>
        <w:rPr>
          <w:rFonts w:ascii="宋体" w:cs="宋体"/>
          <w:b/>
          <w:strike w:val="0"/>
          <w:dstrike w:val="0"/>
          <w:kern w:val="0"/>
          <w:sz w:val="21"/>
          <w:szCs w:val="21"/>
          <w:highlight w:val="none"/>
        </w:rPr>
      </w:pPr>
    </w:p>
    <w:tbl>
      <w:tblPr>
        <w:tblStyle w:val="10"/>
        <w:tblW w:w="96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078"/>
        <w:gridCol w:w="2322"/>
        <w:gridCol w:w="2184"/>
        <w:gridCol w:w="2156"/>
        <w:gridCol w:w="1897"/>
      </w:tblGrid>
      <w:tr w14:paraId="76903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278" w:hRule="atLeast"/>
          <w:jc w:val="center"/>
        </w:trPr>
        <w:tc>
          <w:tcPr>
            <w:tcW w:w="1078" w:type="dxa"/>
            <w:noWrap w:val="0"/>
            <w:vAlign w:val="center"/>
          </w:tcPr>
          <w:p w14:paraId="638CCC0A">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序号</w:t>
            </w:r>
          </w:p>
        </w:tc>
        <w:tc>
          <w:tcPr>
            <w:tcW w:w="2322" w:type="dxa"/>
            <w:noWrap w:val="0"/>
            <w:vAlign w:val="center"/>
          </w:tcPr>
          <w:p w14:paraId="7369DC1F">
            <w:pPr>
              <w:spacing w:line="360" w:lineRule="atLeast"/>
              <w:ind w:left="0" w:leftChars="0" w:firstLine="0" w:firstLineChars="0"/>
              <w:jc w:val="center"/>
              <w:rPr>
                <w:rFonts w:hint="eastAsia" w:ascii="宋体" w:hAnsi="宋体" w:eastAsia="宋体"/>
                <w:strike w:val="0"/>
                <w:dstrike w:val="0"/>
                <w:sz w:val="28"/>
                <w:szCs w:val="28"/>
                <w:highlight w:val="none"/>
                <w:lang w:eastAsia="zh-CN"/>
              </w:rPr>
            </w:pPr>
            <w:r>
              <w:rPr>
                <w:rFonts w:hint="eastAsia" w:ascii="宋体" w:hAnsi="宋体"/>
                <w:strike w:val="0"/>
                <w:dstrike w:val="0"/>
                <w:sz w:val="28"/>
                <w:szCs w:val="28"/>
                <w:highlight w:val="none"/>
                <w:lang w:val="en-US" w:eastAsia="zh-CN"/>
              </w:rPr>
              <w:t>询价设备参数</w:t>
            </w:r>
          </w:p>
        </w:tc>
        <w:tc>
          <w:tcPr>
            <w:tcW w:w="2184" w:type="dxa"/>
            <w:noWrap w:val="0"/>
            <w:vAlign w:val="center"/>
          </w:tcPr>
          <w:p w14:paraId="62565F20">
            <w:pPr>
              <w:spacing w:line="360" w:lineRule="atLeast"/>
              <w:ind w:left="0" w:leftChars="0" w:firstLine="0" w:firstLineChars="0"/>
              <w:jc w:val="center"/>
              <w:rPr>
                <w:rFonts w:hint="default" w:ascii="宋体" w:hAnsi="宋体"/>
                <w:strike w:val="0"/>
                <w:dstrike w:val="0"/>
                <w:sz w:val="28"/>
                <w:szCs w:val="28"/>
                <w:highlight w:val="none"/>
                <w:lang w:val="en-US"/>
              </w:rPr>
            </w:pPr>
            <w:r>
              <w:rPr>
                <w:rFonts w:hint="eastAsia" w:ascii="宋体" w:hAnsi="宋体"/>
                <w:strike w:val="0"/>
                <w:dstrike w:val="0"/>
                <w:sz w:val="28"/>
                <w:szCs w:val="28"/>
                <w:highlight w:val="none"/>
                <w:lang w:val="en-US" w:eastAsia="zh-CN"/>
              </w:rPr>
              <w:t>供应商响应参数</w:t>
            </w:r>
          </w:p>
        </w:tc>
        <w:tc>
          <w:tcPr>
            <w:tcW w:w="2156" w:type="dxa"/>
            <w:noWrap w:val="0"/>
            <w:vAlign w:val="center"/>
          </w:tcPr>
          <w:p w14:paraId="1FA1D1CB">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偏离情况</w:t>
            </w:r>
          </w:p>
        </w:tc>
        <w:tc>
          <w:tcPr>
            <w:tcW w:w="1897" w:type="dxa"/>
            <w:noWrap w:val="0"/>
            <w:vAlign w:val="center"/>
          </w:tcPr>
          <w:p w14:paraId="0F96CC95">
            <w:pPr>
              <w:spacing w:line="360" w:lineRule="atLeast"/>
              <w:ind w:left="0" w:leftChars="0" w:firstLine="0" w:firstLineChars="0"/>
              <w:jc w:val="center"/>
              <w:rPr>
                <w:rFonts w:ascii="宋体" w:hAnsi="宋体"/>
                <w:strike w:val="0"/>
                <w:dstrike w:val="0"/>
                <w:sz w:val="28"/>
                <w:szCs w:val="28"/>
                <w:highlight w:val="none"/>
              </w:rPr>
            </w:pPr>
            <w:r>
              <w:rPr>
                <w:rFonts w:hint="eastAsia" w:ascii="宋体" w:hAnsi="宋体"/>
                <w:strike w:val="0"/>
                <w:dstrike w:val="0"/>
                <w:sz w:val="28"/>
                <w:szCs w:val="28"/>
                <w:highlight w:val="none"/>
              </w:rPr>
              <w:t>偏离说明</w:t>
            </w:r>
          </w:p>
        </w:tc>
      </w:tr>
      <w:tr w14:paraId="4C21A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14787740">
            <w:pPr>
              <w:spacing w:line="360" w:lineRule="atLeast"/>
              <w:jc w:val="center"/>
              <w:rPr>
                <w:rFonts w:ascii="宋体" w:hAnsi="宋体"/>
                <w:strike w:val="0"/>
                <w:dstrike w:val="0"/>
                <w:sz w:val="28"/>
                <w:szCs w:val="28"/>
                <w:highlight w:val="none"/>
              </w:rPr>
            </w:pPr>
          </w:p>
        </w:tc>
        <w:tc>
          <w:tcPr>
            <w:tcW w:w="2322" w:type="dxa"/>
            <w:noWrap w:val="0"/>
            <w:vAlign w:val="center"/>
          </w:tcPr>
          <w:p w14:paraId="2BB6275F">
            <w:pPr>
              <w:spacing w:line="360" w:lineRule="atLeast"/>
              <w:jc w:val="center"/>
              <w:rPr>
                <w:rFonts w:ascii="宋体" w:hAnsi="宋体"/>
                <w:strike w:val="0"/>
                <w:dstrike w:val="0"/>
                <w:sz w:val="28"/>
                <w:szCs w:val="28"/>
                <w:highlight w:val="none"/>
              </w:rPr>
            </w:pPr>
          </w:p>
        </w:tc>
        <w:tc>
          <w:tcPr>
            <w:tcW w:w="2184" w:type="dxa"/>
            <w:noWrap w:val="0"/>
            <w:vAlign w:val="center"/>
          </w:tcPr>
          <w:p w14:paraId="6939A95D">
            <w:pPr>
              <w:spacing w:line="360" w:lineRule="atLeast"/>
              <w:jc w:val="center"/>
              <w:rPr>
                <w:rFonts w:ascii="宋体" w:hAnsi="宋体"/>
                <w:strike w:val="0"/>
                <w:dstrike w:val="0"/>
                <w:sz w:val="28"/>
                <w:szCs w:val="28"/>
                <w:highlight w:val="none"/>
              </w:rPr>
            </w:pPr>
          </w:p>
        </w:tc>
        <w:tc>
          <w:tcPr>
            <w:tcW w:w="2156" w:type="dxa"/>
            <w:noWrap w:val="0"/>
            <w:vAlign w:val="center"/>
          </w:tcPr>
          <w:p w14:paraId="027302A3">
            <w:pPr>
              <w:spacing w:line="360" w:lineRule="atLeast"/>
              <w:jc w:val="center"/>
              <w:rPr>
                <w:rFonts w:ascii="宋体" w:hAnsi="宋体"/>
                <w:strike w:val="0"/>
                <w:dstrike w:val="0"/>
                <w:sz w:val="28"/>
                <w:szCs w:val="28"/>
                <w:highlight w:val="none"/>
              </w:rPr>
            </w:pPr>
          </w:p>
        </w:tc>
        <w:tc>
          <w:tcPr>
            <w:tcW w:w="1897" w:type="dxa"/>
            <w:noWrap w:val="0"/>
            <w:vAlign w:val="center"/>
          </w:tcPr>
          <w:p w14:paraId="238F28BB">
            <w:pPr>
              <w:spacing w:line="360" w:lineRule="atLeast"/>
              <w:jc w:val="center"/>
              <w:rPr>
                <w:rFonts w:ascii="宋体" w:hAnsi="宋体"/>
                <w:strike w:val="0"/>
                <w:dstrike w:val="0"/>
                <w:sz w:val="28"/>
                <w:szCs w:val="28"/>
                <w:highlight w:val="none"/>
              </w:rPr>
            </w:pPr>
          </w:p>
        </w:tc>
      </w:tr>
      <w:tr w14:paraId="03B437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208CCDA0">
            <w:pPr>
              <w:spacing w:line="360" w:lineRule="atLeast"/>
              <w:jc w:val="center"/>
              <w:rPr>
                <w:rFonts w:ascii="宋体" w:hAnsi="宋体"/>
                <w:strike w:val="0"/>
                <w:dstrike w:val="0"/>
                <w:sz w:val="28"/>
                <w:szCs w:val="28"/>
                <w:highlight w:val="none"/>
              </w:rPr>
            </w:pPr>
          </w:p>
        </w:tc>
        <w:tc>
          <w:tcPr>
            <w:tcW w:w="2322" w:type="dxa"/>
            <w:noWrap w:val="0"/>
            <w:vAlign w:val="center"/>
          </w:tcPr>
          <w:p w14:paraId="0F8AA182">
            <w:pPr>
              <w:spacing w:line="360" w:lineRule="atLeast"/>
              <w:jc w:val="center"/>
              <w:rPr>
                <w:rFonts w:ascii="宋体" w:hAnsi="宋体"/>
                <w:strike w:val="0"/>
                <w:dstrike w:val="0"/>
                <w:sz w:val="28"/>
                <w:szCs w:val="28"/>
                <w:highlight w:val="none"/>
              </w:rPr>
            </w:pPr>
          </w:p>
        </w:tc>
        <w:tc>
          <w:tcPr>
            <w:tcW w:w="2184" w:type="dxa"/>
            <w:noWrap w:val="0"/>
            <w:vAlign w:val="center"/>
          </w:tcPr>
          <w:p w14:paraId="2EF8CDA0">
            <w:pPr>
              <w:spacing w:line="360" w:lineRule="atLeast"/>
              <w:jc w:val="center"/>
              <w:rPr>
                <w:rFonts w:ascii="宋体" w:hAnsi="宋体"/>
                <w:strike w:val="0"/>
                <w:dstrike w:val="0"/>
                <w:sz w:val="28"/>
                <w:szCs w:val="28"/>
                <w:highlight w:val="none"/>
              </w:rPr>
            </w:pPr>
          </w:p>
        </w:tc>
        <w:tc>
          <w:tcPr>
            <w:tcW w:w="2156" w:type="dxa"/>
            <w:noWrap w:val="0"/>
            <w:vAlign w:val="center"/>
          </w:tcPr>
          <w:p w14:paraId="565B9C81">
            <w:pPr>
              <w:spacing w:line="360" w:lineRule="atLeast"/>
              <w:jc w:val="center"/>
              <w:rPr>
                <w:rFonts w:ascii="宋体" w:hAnsi="宋体"/>
                <w:strike w:val="0"/>
                <w:dstrike w:val="0"/>
                <w:sz w:val="28"/>
                <w:szCs w:val="28"/>
                <w:highlight w:val="none"/>
              </w:rPr>
            </w:pPr>
          </w:p>
        </w:tc>
        <w:tc>
          <w:tcPr>
            <w:tcW w:w="1897" w:type="dxa"/>
            <w:noWrap w:val="0"/>
            <w:vAlign w:val="center"/>
          </w:tcPr>
          <w:p w14:paraId="3B3509FE">
            <w:pPr>
              <w:spacing w:line="360" w:lineRule="atLeast"/>
              <w:jc w:val="center"/>
              <w:rPr>
                <w:rFonts w:ascii="宋体" w:hAnsi="宋体"/>
                <w:strike w:val="0"/>
                <w:dstrike w:val="0"/>
                <w:sz w:val="28"/>
                <w:szCs w:val="28"/>
                <w:highlight w:val="none"/>
              </w:rPr>
            </w:pPr>
          </w:p>
        </w:tc>
      </w:tr>
      <w:tr w14:paraId="23AF5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0BD835B9">
            <w:pPr>
              <w:spacing w:line="360" w:lineRule="atLeast"/>
              <w:jc w:val="center"/>
              <w:rPr>
                <w:rFonts w:ascii="宋体" w:hAnsi="宋体"/>
                <w:strike w:val="0"/>
                <w:dstrike w:val="0"/>
                <w:sz w:val="28"/>
                <w:szCs w:val="28"/>
                <w:highlight w:val="none"/>
              </w:rPr>
            </w:pPr>
          </w:p>
        </w:tc>
        <w:tc>
          <w:tcPr>
            <w:tcW w:w="2322" w:type="dxa"/>
            <w:noWrap w:val="0"/>
            <w:vAlign w:val="center"/>
          </w:tcPr>
          <w:p w14:paraId="06CCDAF2">
            <w:pPr>
              <w:spacing w:line="360" w:lineRule="atLeast"/>
              <w:jc w:val="center"/>
              <w:rPr>
                <w:rFonts w:ascii="宋体" w:hAnsi="宋体"/>
                <w:strike w:val="0"/>
                <w:dstrike w:val="0"/>
                <w:sz w:val="28"/>
                <w:szCs w:val="28"/>
                <w:highlight w:val="none"/>
              </w:rPr>
            </w:pPr>
          </w:p>
        </w:tc>
        <w:tc>
          <w:tcPr>
            <w:tcW w:w="2184" w:type="dxa"/>
            <w:noWrap w:val="0"/>
            <w:vAlign w:val="center"/>
          </w:tcPr>
          <w:p w14:paraId="7132D8E4">
            <w:pPr>
              <w:spacing w:line="360" w:lineRule="atLeast"/>
              <w:jc w:val="center"/>
              <w:rPr>
                <w:rFonts w:ascii="宋体" w:hAnsi="宋体"/>
                <w:strike w:val="0"/>
                <w:dstrike w:val="0"/>
                <w:sz w:val="28"/>
                <w:szCs w:val="28"/>
                <w:highlight w:val="none"/>
              </w:rPr>
            </w:pPr>
          </w:p>
        </w:tc>
        <w:tc>
          <w:tcPr>
            <w:tcW w:w="2156" w:type="dxa"/>
            <w:noWrap w:val="0"/>
            <w:vAlign w:val="center"/>
          </w:tcPr>
          <w:p w14:paraId="23111900">
            <w:pPr>
              <w:spacing w:line="360" w:lineRule="atLeast"/>
              <w:jc w:val="center"/>
              <w:rPr>
                <w:rFonts w:ascii="宋体" w:hAnsi="宋体"/>
                <w:strike w:val="0"/>
                <w:dstrike w:val="0"/>
                <w:sz w:val="28"/>
                <w:szCs w:val="28"/>
                <w:highlight w:val="none"/>
              </w:rPr>
            </w:pPr>
          </w:p>
        </w:tc>
        <w:tc>
          <w:tcPr>
            <w:tcW w:w="1897" w:type="dxa"/>
            <w:noWrap w:val="0"/>
            <w:vAlign w:val="center"/>
          </w:tcPr>
          <w:p w14:paraId="6EB72BAD">
            <w:pPr>
              <w:spacing w:line="360" w:lineRule="atLeast"/>
              <w:jc w:val="center"/>
              <w:rPr>
                <w:rFonts w:ascii="宋体" w:hAnsi="宋体"/>
                <w:strike w:val="0"/>
                <w:dstrike w:val="0"/>
                <w:sz w:val="28"/>
                <w:szCs w:val="28"/>
                <w:highlight w:val="none"/>
              </w:rPr>
            </w:pPr>
          </w:p>
        </w:tc>
      </w:tr>
      <w:tr w14:paraId="10BB9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108C9B1">
            <w:pPr>
              <w:spacing w:line="360" w:lineRule="atLeast"/>
              <w:jc w:val="center"/>
              <w:rPr>
                <w:rFonts w:ascii="宋体" w:hAnsi="宋体"/>
                <w:strike w:val="0"/>
                <w:dstrike w:val="0"/>
                <w:sz w:val="28"/>
                <w:szCs w:val="28"/>
                <w:highlight w:val="none"/>
              </w:rPr>
            </w:pPr>
          </w:p>
        </w:tc>
        <w:tc>
          <w:tcPr>
            <w:tcW w:w="2322" w:type="dxa"/>
            <w:noWrap w:val="0"/>
            <w:vAlign w:val="center"/>
          </w:tcPr>
          <w:p w14:paraId="329D2EBC">
            <w:pPr>
              <w:spacing w:line="360" w:lineRule="atLeast"/>
              <w:jc w:val="center"/>
              <w:rPr>
                <w:rFonts w:ascii="宋体" w:hAnsi="宋体"/>
                <w:strike w:val="0"/>
                <w:dstrike w:val="0"/>
                <w:sz w:val="28"/>
                <w:szCs w:val="28"/>
                <w:highlight w:val="none"/>
              </w:rPr>
            </w:pPr>
          </w:p>
        </w:tc>
        <w:tc>
          <w:tcPr>
            <w:tcW w:w="2184" w:type="dxa"/>
            <w:noWrap w:val="0"/>
            <w:vAlign w:val="center"/>
          </w:tcPr>
          <w:p w14:paraId="7E69198B">
            <w:pPr>
              <w:spacing w:line="360" w:lineRule="atLeast"/>
              <w:jc w:val="center"/>
              <w:rPr>
                <w:rFonts w:ascii="宋体" w:hAnsi="宋体"/>
                <w:strike w:val="0"/>
                <w:dstrike w:val="0"/>
                <w:sz w:val="28"/>
                <w:szCs w:val="28"/>
                <w:highlight w:val="none"/>
              </w:rPr>
            </w:pPr>
          </w:p>
        </w:tc>
        <w:tc>
          <w:tcPr>
            <w:tcW w:w="2156" w:type="dxa"/>
            <w:noWrap w:val="0"/>
            <w:vAlign w:val="center"/>
          </w:tcPr>
          <w:p w14:paraId="1E172A9E">
            <w:pPr>
              <w:spacing w:line="360" w:lineRule="atLeast"/>
              <w:jc w:val="center"/>
              <w:rPr>
                <w:rFonts w:ascii="宋体" w:hAnsi="宋体"/>
                <w:strike w:val="0"/>
                <w:dstrike w:val="0"/>
                <w:sz w:val="28"/>
                <w:szCs w:val="28"/>
                <w:highlight w:val="none"/>
              </w:rPr>
            </w:pPr>
          </w:p>
        </w:tc>
        <w:tc>
          <w:tcPr>
            <w:tcW w:w="1897" w:type="dxa"/>
            <w:noWrap w:val="0"/>
            <w:vAlign w:val="center"/>
          </w:tcPr>
          <w:p w14:paraId="3A4B7F77">
            <w:pPr>
              <w:spacing w:line="360" w:lineRule="atLeast"/>
              <w:jc w:val="center"/>
              <w:rPr>
                <w:rFonts w:ascii="宋体" w:hAnsi="宋体"/>
                <w:strike w:val="0"/>
                <w:dstrike w:val="0"/>
                <w:sz w:val="28"/>
                <w:szCs w:val="28"/>
                <w:highlight w:val="none"/>
              </w:rPr>
            </w:pPr>
          </w:p>
        </w:tc>
      </w:tr>
      <w:tr w14:paraId="0DD635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63F3ABA3">
            <w:pPr>
              <w:spacing w:line="360" w:lineRule="atLeast"/>
              <w:jc w:val="center"/>
              <w:rPr>
                <w:rFonts w:ascii="宋体" w:hAnsi="宋体"/>
                <w:strike w:val="0"/>
                <w:dstrike w:val="0"/>
                <w:sz w:val="28"/>
                <w:szCs w:val="28"/>
                <w:highlight w:val="none"/>
              </w:rPr>
            </w:pPr>
          </w:p>
        </w:tc>
        <w:tc>
          <w:tcPr>
            <w:tcW w:w="2322" w:type="dxa"/>
            <w:noWrap w:val="0"/>
            <w:vAlign w:val="center"/>
          </w:tcPr>
          <w:p w14:paraId="670FAF06">
            <w:pPr>
              <w:spacing w:line="360" w:lineRule="atLeast"/>
              <w:jc w:val="center"/>
              <w:rPr>
                <w:rFonts w:ascii="宋体" w:hAnsi="宋体"/>
                <w:strike w:val="0"/>
                <w:dstrike w:val="0"/>
                <w:sz w:val="28"/>
                <w:szCs w:val="28"/>
                <w:highlight w:val="none"/>
              </w:rPr>
            </w:pPr>
          </w:p>
        </w:tc>
        <w:tc>
          <w:tcPr>
            <w:tcW w:w="2184" w:type="dxa"/>
            <w:noWrap w:val="0"/>
            <w:vAlign w:val="center"/>
          </w:tcPr>
          <w:p w14:paraId="14CF9AFE">
            <w:pPr>
              <w:spacing w:line="360" w:lineRule="atLeast"/>
              <w:jc w:val="center"/>
              <w:rPr>
                <w:rFonts w:ascii="宋体" w:hAnsi="宋体"/>
                <w:strike w:val="0"/>
                <w:dstrike w:val="0"/>
                <w:sz w:val="28"/>
                <w:szCs w:val="28"/>
                <w:highlight w:val="none"/>
              </w:rPr>
            </w:pPr>
          </w:p>
        </w:tc>
        <w:tc>
          <w:tcPr>
            <w:tcW w:w="2156" w:type="dxa"/>
            <w:noWrap w:val="0"/>
            <w:vAlign w:val="center"/>
          </w:tcPr>
          <w:p w14:paraId="14588535">
            <w:pPr>
              <w:spacing w:line="360" w:lineRule="atLeast"/>
              <w:jc w:val="center"/>
              <w:rPr>
                <w:rFonts w:ascii="宋体" w:hAnsi="宋体"/>
                <w:strike w:val="0"/>
                <w:dstrike w:val="0"/>
                <w:sz w:val="28"/>
                <w:szCs w:val="28"/>
                <w:highlight w:val="none"/>
              </w:rPr>
            </w:pPr>
          </w:p>
        </w:tc>
        <w:tc>
          <w:tcPr>
            <w:tcW w:w="1897" w:type="dxa"/>
            <w:noWrap w:val="0"/>
            <w:vAlign w:val="center"/>
          </w:tcPr>
          <w:p w14:paraId="42B6EADB">
            <w:pPr>
              <w:spacing w:line="360" w:lineRule="atLeast"/>
              <w:jc w:val="center"/>
              <w:rPr>
                <w:rFonts w:ascii="宋体" w:hAnsi="宋体"/>
                <w:strike w:val="0"/>
                <w:dstrike w:val="0"/>
                <w:sz w:val="28"/>
                <w:szCs w:val="28"/>
                <w:highlight w:val="none"/>
              </w:rPr>
            </w:pPr>
          </w:p>
        </w:tc>
      </w:tr>
      <w:tr w14:paraId="0E8F9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F3A3391">
            <w:pPr>
              <w:spacing w:line="360" w:lineRule="atLeast"/>
              <w:jc w:val="center"/>
              <w:rPr>
                <w:rFonts w:ascii="宋体" w:hAnsi="宋体"/>
                <w:strike w:val="0"/>
                <w:dstrike w:val="0"/>
                <w:sz w:val="28"/>
                <w:szCs w:val="28"/>
                <w:highlight w:val="none"/>
              </w:rPr>
            </w:pPr>
          </w:p>
        </w:tc>
        <w:tc>
          <w:tcPr>
            <w:tcW w:w="2322" w:type="dxa"/>
            <w:noWrap w:val="0"/>
            <w:vAlign w:val="center"/>
          </w:tcPr>
          <w:p w14:paraId="423F1BDD">
            <w:pPr>
              <w:spacing w:line="360" w:lineRule="atLeast"/>
              <w:jc w:val="center"/>
              <w:rPr>
                <w:rFonts w:ascii="宋体" w:hAnsi="宋体"/>
                <w:strike w:val="0"/>
                <w:dstrike w:val="0"/>
                <w:sz w:val="28"/>
                <w:szCs w:val="28"/>
                <w:highlight w:val="none"/>
              </w:rPr>
            </w:pPr>
          </w:p>
        </w:tc>
        <w:tc>
          <w:tcPr>
            <w:tcW w:w="2184" w:type="dxa"/>
            <w:noWrap w:val="0"/>
            <w:vAlign w:val="center"/>
          </w:tcPr>
          <w:p w14:paraId="0621FC72">
            <w:pPr>
              <w:spacing w:line="360" w:lineRule="atLeast"/>
              <w:jc w:val="center"/>
              <w:rPr>
                <w:rFonts w:ascii="宋体" w:hAnsi="宋体"/>
                <w:strike w:val="0"/>
                <w:dstrike w:val="0"/>
                <w:sz w:val="28"/>
                <w:szCs w:val="28"/>
                <w:highlight w:val="none"/>
              </w:rPr>
            </w:pPr>
          </w:p>
        </w:tc>
        <w:tc>
          <w:tcPr>
            <w:tcW w:w="2156" w:type="dxa"/>
            <w:noWrap w:val="0"/>
            <w:vAlign w:val="center"/>
          </w:tcPr>
          <w:p w14:paraId="159D7B02">
            <w:pPr>
              <w:spacing w:line="360" w:lineRule="atLeast"/>
              <w:jc w:val="center"/>
              <w:rPr>
                <w:rFonts w:ascii="宋体" w:hAnsi="宋体"/>
                <w:strike w:val="0"/>
                <w:dstrike w:val="0"/>
                <w:sz w:val="28"/>
                <w:szCs w:val="28"/>
                <w:highlight w:val="none"/>
              </w:rPr>
            </w:pPr>
          </w:p>
        </w:tc>
        <w:tc>
          <w:tcPr>
            <w:tcW w:w="1897" w:type="dxa"/>
            <w:noWrap w:val="0"/>
            <w:vAlign w:val="center"/>
          </w:tcPr>
          <w:p w14:paraId="6D9C127E">
            <w:pPr>
              <w:spacing w:line="360" w:lineRule="atLeast"/>
              <w:jc w:val="center"/>
              <w:rPr>
                <w:rFonts w:ascii="宋体" w:hAnsi="宋体"/>
                <w:strike w:val="0"/>
                <w:dstrike w:val="0"/>
                <w:sz w:val="28"/>
                <w:szCs w:val="28"/>
                <w:highlight w:val="none"/>
              </w:rPr>
            </w:pPr>
          </w:p>
        </w:tc>
      </w:tr>
      <w:tr w14:paraId="7B67B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3D96EB70">
            <w:pPr>
              <w:spacing w:line="360" w:lineRule="atLeast"/>
              <w:jc w:val="center"/>
              <w:rPr>
                <w:rFonts w:ascii="宋体" w:hAnsi="宋体"/>
                <w:strike w:val="0"/>
                <w:dstrike w:val="0"/>
                <w:sz w:val="28"/>
                <w:szCs w:val="28"/>
                <w:highlight w:val="none"/>
              </w:rPr>
            </w:pPr>
          </w:p>
        </w:tc>
        <w:tc>
          <w:tcPr>
            <w:tcW w:w="2322" w:type="dxa"/>
            <w:noWrap w:val="0"/>
            <w:vAlign w:val="center"/>
          </w:tcPr>
          <w:p w14:paraId="432437B5">
            <w:pPr>
              <w:spacing w:line="360" w:lineRule="atLeast"/>
              <w:jc w:val="center"/>
              <w:rPr>
                <w:rFonts w:ascii="宋体" w:hAnsi="宋体"/>
                <w:strike w:val="0"/>
                <w:dstrike w:val="0"/>
                <w:sz w:val="28"/>
                <w:szCs w:val="28"/>
                <w:highlight w:val="none"/>
              </w:rPr>
            </w:pPr>
          </w:p>
        </w:tc>
        <w:tc>
          <w:tcPr>
            <w:tcW w:w="2184" w:type="dxa"/>
            <w:noWrap w:val="0"/>
            <w:vAlign w:val="center"/>
          </w:tcPr>
          <w:p w14:paraId="30FF4957">
            <w:pPr>
              <w:spacing w:line="360" w:lineRule="atLeast"/>
              <w:jc w:val="center"/>
              <w:rPr>
                <w:rFonts w:ascii="宋体" w:hAnsi="宋体"/>
                <w:strike w:val="0"/>
                <w:dstrike w:val="0"/>
                <w:sz w:val="28"/>
                <w:szCs w:val="28"/>
                <w:highlight w:val="none"/>
              </w:rPr>
            </w:pPr>
          </w:p>
        </w:tc>
        <w:tc>
          <w:tcPr>
            <w:tcW w:w="2156" w:type="dxa"/>
            <w:noWrap w:val="0"/>
            <w:vAlign w:val="center"/>
          </w:tcPr>
          <w:p w14:paraId="319DF32E">
            <w:pPr>
              <w:spacing w:line="360" w:lineRule="atLeast"/>
              <w:jc w:val="center"/>
              <w:rPr>
                <w:rFonts w:ascii="宋体" w:hAnsi="宋体"/>
                <w:strike w:val="0"/>
                <w:dstrike w:val="0"/>
                <w:sz w:val="28"/>
                <w:szCs w:val="28"/>
                <w:highlight w:val="none"/>
              </w:rPr>
            </w:pPr>
          </w:p>
        </w:tc>
        <w:tc>
          <w:tcPr>
            <w:tcW w:w="1897" w:type="dxa"/>
            <w:noWrap w:val="0"/>
            <w:vAlign w:val="center"/>
          </w:tcPr>
          <w:p w14:paraId="05429005">
            <w:pPr>
              <w:spacing w:line="360" w:lineRule="atLeast"/>
              <w:jc w:val="center"/>
              <w:rPr>
                <w:rFonts w:ascii="宋体" w:hAnsi="宋体"/>
                <w:strike w:val="0"/>
                <w:dstrike w:val="0"/>
                <w:sz w:val="28"/>
                <w:szCs w:val="28"/>
                <w:highlight w:val="none"/>
              </w:rPr>
            </w:pPr>
          </w:p>
        </w:tc>
      </w:tr>
      <w:tr w14:paraId="7AFA5A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1" w:hRule="atLeast"/>
          <w:jc w:val="center"/>
        </w:trPr>
        <w:tc>
          <w:tcPr>
            <w:tcW w:w="1078" w:type="dxa"/>
            <w:noWrap w:val="0"/>
            <w:vAlign w:val="center"/>
          </w:tcPr>
          <w:p w14:paraId="7EF1340E">
            <w:pPr>
              <w:spacing w:line="360" w:lineRule="atLeast"/>
              <w:jc w:val="center"/>
              <w:rPr>
                <w:rFonts w:ascii="宋体" w:hAnsi="宋体"/>
                <w:strike w:val="0"/>
                <w:dstrike w:val="0"/>
                <w:sz w:val="28"/>
                <w:szCs w:val="28"/>
                <w:highlight w:val="none"/>
              </w:rPr>
            </w:pPr>
          </w:p>
        </w:tc>
        <w:tc>
          <w:tcPr>
            <w:tcW w:w="2322" w:type="dxa"/>
            <w:noWrap w:val="0"/>
            <w:vAlign w:val="center"/>
          </w:tcPr>
          <w:p w14:paraId="6887995B">
            <w:pPr>
              <w:spacing w:line="360" w:lineRule="atLeast"/>
              <w:jc w:val="center"/>
              <w:rPr>
                <w:rFonts w:ascii="宋体" w:hAnsi="宋体"/>
                <w:strike w:val="0"/>
                <w:dstrike w:val="0"/>
                <w:sz w:val="28"/>
                <w:szCs w:val="28"/>
                <w:highlight w:val="none"/>
              </w:rPr>
            </w:pPr>
          </w:p>
        </w:tc>
        <w:tc>
          <w:tcPr>
            <w:tcW w:w="2184" w:type="dxa"/>
            <w:noWrap w:val="0"/>
            <w:vAlign w:val="center"/>
          </w:tcPr>
          <w:p w14:paraId="78C4439A">
            <w:pPr>
              <w:spacing w:line="360" w:lineRule="atLeast"/>
              <w:jc w:val="center"/>
              <w:rPr>
                <w:rFonts w:ascii="宋体" w:hAnsi="宋体"/>
                <w:strike w:val="0"/>
                <w:dstrike w:val="0"/>
                <w:sz w:val="28"/>
                <w:szCs w:val="28"/>
                <w:highlight w:val="none"/>
              </w:rPr>
            </w:pPr>
          </w:p>
        </w:tc>
        <w:tc>
          <w:tcPr>
            <w:tcW w:w="2156" w:type="dxa"/>
            <w:noWrap w:val="0"/>
            <w:vAlign w:val="center"/>
          </w:tcPr>
          <w:p w14:paraId="51370B7C">
            <w:pPr>
              <w:spacing w:line="360" w:lineRule="atLeast"/>
              <w:jc w:val="center"/>
              <w:rPr>
                <w:rFonts w:ascii="宋体" w:hAnsi="宋体"/>
                <w:strike w:val="0"/>
                <w:dstrike w:val="0"/>
                <w:sz w:val="28"/>
                <w:szCs w:val="28"/>
                <w:highlight w:val="none"/>
              </w:rPr>
            </w:pPr>
          </w:p>
        </w:tc>
        <w:tc>
          <w:tcPr>
            <w:tcW w:w="1897" w:type="dxa"/>
            <w:noWrap w:val="0"/>
            <w:vAlign w:val="center"/>
          </w:tcPr>
          <w:p w14:paraId="148F457A">
            <w:pPr>
              <w:spacing w:line="360" w:lineRule="atLeast"/>
              <w:jc w:val="center"/>
              <w:rPr>
                <w:rFonts w:ascii="宋体" w:hAnsi="宋体"/>
                <w:strike w:val="0"/>
                <w:dstrike w:val="0"/>
                <w:sz w:val="28"/>
                <w:szCs w:val="28"/>
                <w:highlight w:val="none"/>
              </w:rPr>
            </w:pPr>
          </w:p>
        </w:tc>
      </w:tr>
      <w:tr w14:paraId="5DF4AA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93" w:hRule="atLeast"/>
          <w:jc w:val="center"/>
        </w:trPr>
        <w:tc>
          <w:tcPr>
            <w:tcW w:w="1078" w:type="dxa"/>
            <w:noWrap w:val="0"/>
            <w:vAlign w:val="center"/>
          </w:tcPr>
          <w:p w14:paraId="4BA9B55D">
            <w:pPr>
              <w:spacing w:line="360" w:lineRule="atLeast"/>
              <w:jc w:val="center"/>
              <w:rPr>
                <w:rFonts w:ascii="宋体" w:hAnsi="宋体"/>
                <w:strike w:val="0"/>
                <w:dstrike w:val="0"/>
                <w:sz w:val="28"/>
                <w:szCs w:val="28"/>
                <w:highlight w:val="none"/>
              </w:rPr>
            </w:pPr>
          </w:p>
        </w:tc>
        <w:tc>
          <w:tcPr>
            <w:tcW w:w="2322" w:type="dxa"/>
            <w:noWrap w:val="0"/>
            <w:vAlign w:val="center"/>
          </w:tcPr>
          <w:p w14:paraId="6690CB6F">
            <w:pPr>
              <w:spacing w:line="360" w:lineRule="atLeast"/>
              <w:jc w:val="center"/>
              <w:rPr>
                <w:rFonts w:ascii="宋体" w:hAnsi="宋体"/>
                <w:strike w:val="0"/>
                <w:dstrike w:val="0"/>
                <w:sz w:val="28"/>
                <w:szCs w:val="28"/>
                <w:highlight w:val="none"/>
              </w:rPr>
            </w:pPr>
          </w:p>
        </w:tc>
        <w:tc>
          <w:tcPr>
            <w:tcW w:w="2184" w:type="dxa"/>
            <w:noWrap w:val="0"/>
            <w:vAlign w:val="center"/>
          </w:tcPr>
          <w:p w14:paraId="4C1C8018">
            <w:pPr>
              <w:spacing w:line="360" w:lineRule="atLeast"/>
              <w:jc w:val="center"/>
              <w:rPr>
                <w:rFonts w:ascii="宋体" w:hAnsi="宋体"/>
                <w:strike w:val="0"/>
                <w:dstrike w:val="0"/>
                <w:sz w:val="28"/>
                <w:szCs w:val="28"/>
                <w:highlight w:val="none"/>
              </w:rPr>
            </w:pPr>
          </w:p>
        </w:tc>
        <w:tc>
          <w:tcPr>
            <w:tcW w:w="2156" w:type="dxa"/>
            <w:noWrap w:val="0"/>
            <w:vAlign w:val="center"/>
          </w:tcPr>
          <w:p w14:paraId="30370348">
            <w:pPr>
              <w:spacing w:line="360" w:lineRule="atLeast"/>
              <w:jc w:val="center"/>
              <w:rPr>
                <w:rFonts w:ascii="宋体" w:hAnsi="宋体"/>
                <w:strike w:val="0"/>
                <w:dstrike w:val="0"/>
                <w:sz w:val="28"/>
                <w:szCs w:val="28"/>
                <w:highlight w:val="none"/>
              </w:rPr>
            </w:pPr>
          </w:p>
        </w:tc>
        <w:tc>
          <w:tcPr>
            <w:tcW w:w="1897" w:type="dxa"/>
            <w:noWrap w:val="0"/>
            <w:vAlign w:val="center"/>
          </w:tcPr>
          <w:p w14:paraId="102C436E">
            <w:pPr>
              <w:spacing w:line="360" w:lineRule="atLeast"/>
              <w:jc w:val="center"/>
              <w:rPr>
                <w:rFonts w:ascii="宋体" w:hAnsi="宋体"/>
                <w:strike w:val="0"/>
                <w:dstrike w:val="0"/>
                <w:sz w:val="28"/>
                <w:szCs w:val="28"/>
                <w:highlight w:val="none"/>
              </w:rPr>
            </w:pPr>
          </w:p>
        </w:tc>
      </w:tr>
    </w:tbl>
    <w:p w14:paraId="0D5DE67E">
      <w:pPr>
        <w:autoSpaceDE w:val="0"/>
        <w:autoSpaceDN w:val="0"/>
        <w:adjustRightInd w:val="0"/>
        <w:ind w:firstLine="420"/>
        <w:jc w:val="left"/>
        <w:rPr>
          <w:rFonts w:hint="eastAsia" w:ascii="宋体" w:cs="宋体"/>
          <w:bCs/>
          <w:strike w:val="0"/>
          <w:dstrike w:val="0"/>
          <w:kern w:val="0"/>
          <w:sz w:val="21"/>
          <w:szCs w:val="21"/>
          <w:highlight w:val="none"/>
        </w:rPr>
      </w:pPr>
    </w:p>
    <w:p w14:paraId="683BAC08">
      <w:pPr>
        <w:wordWrap/>
        <w:ind w:left="0" w:leftChars="0" w:firstLine="0" w:firstLineChars="0"/>
        <w:jc w:val="left"/>
        <w:rPr>
          <w:rFonts w:hint="eastAsia" w:cs="宋体"/>
          <w:strike w:val="0"/>
          <w:dstrike w:val="0"/>
          <w:sz w:val="28"/>
          <w:szCs w:val="28"/>
          <w:highlight w:val="none"/>
          <w:lang w:val="en-US" w:eastAsia="zh-CN"/>
        </w:rPr>
      </w:pPr>
      <w:r>
        <w:rPr>
          <w:rFonts w:hint="eastAsia" w:ascii="宋体" w:cs="宋体"/>
          <w:bCs/>
          <w:strike w:val="0"/>
          <w:dstrike w:val="0"/>
          <w:kern w:val="0"/>
          <w:sz w:val="28"/>
          <w:szCs w:val="28"/>
          <w:highlight w:val="none"/>
        </w:rPr>
        <w:t>我单位承诺：本表</w:t>
      </w:r>
      <w:r>
        <w:rPr>
          <w:rFonts w:hint="eastAsia" w:ascii="宋体" w:cs="宋体"/>
          <w:bCs/>
          <w:strike w:val="0"/>
          <w:dstrike w:val="0"/>
          <w:kern w:val="0"/>
          <w:sz w:val="28"/>
          <w:szCs w:val="28"/>
          <w:highlight w:val="none"/>
          <w:lang w:val="en-US" w:eastAsia="zh-CN"/>
        </w:rPr>
        <w:t>偏离度情况表</w:t>
      </w:r>
      <w:r>
        <w:rPr>
          <w:rFonts w:hint="eastAsia" w:ascii="宋体" w:cs="宋体"/>
          <w:bCs/>
          <w:strike w:val="0"/>
          <w:dstrike w:val="0"/>
          <w:kern w:val="0"/>
          <w:sz w:val="28"/>
          <w:szCs w:val="28"/>
          <w:highlight w:val="none"/>
        </w:rPr>
        <w:t>完全属实，是我方参与本次</w:t>
      </w:r>
      <w:r>
        <w:rPr>
          <w:rFonts w:hint="eastAsia" w:ascii="宋体" w:cs="宋体"/>
          <w:bCs/>
          <w:strike w:val="0"/>
          <w:dstrike w:val="0"/>
          <w:kern w:val="0"/>
          <w:sz w:val="28"/>
          <w:szCs w:val="28"/>
          <w:highlight w:val="none"/>
          <w:lang w:val="en-US" w:eastAsia="zh-CN"/>
        </w:rPr>
        <w:t>询价</w:t>
      </w:r>
      <w:r>
        <w:rPr>
          <w:rFonts w:hint="eastAsia" w:ascii="宋体" w:cs="宋体"/>
          <w:bCs/>
          <w:strike w:val="0"/>
          <w:dstrike w:val="0"/>
          <w:kern w:val="0"/>
          <w:sz w:val="28"/>
          <w:szCs w:val="28"/>
          <w:highlight w:val="none"/>
        </w:rPr>
        <w:t>的真实情况表达；若因我方</w:t>
      </w:r>
      <w:r>
        <w:rPr>
          <w:rFonts w:hint="eastAsia" w:ascii="宋体" w:cs="宋体"/>
          <w:bCs/>
          <w:strike w:val="0"/>
          <w:dstrike w:val="0"/>
          <w:kern w:val="0"/>
          <w:sz w:val="28"/>
          <w:szCs w:val="28"/>
          <w:highlight w:val="none"/>
          <w:lang w:val="en-US" w:eastAsia="zh-CN"/>
        </w:rPr>
        <w:t>所提供响应的设备</w:t>
      </w:r>
      <w:r>
        <w:rPr>
          <w:rFonts w:hint="eastAsia" w:ascii="宋体" w:cs="宋体"/>
          <w:bCs/>
          <w:strike w:val="0"/>
          <w:dstrike w:val="0"/>
          <w:kern w:val="0"/>
          <w:sz w:val="28"/>
          <w:szCs w:val="28"/>
          <w:highlight w:val="none"/>
        </w:rPr>
        <w:t>技术参数实际情况与本偏离表阐述情况不一致的，可以认为我方以虚假材料进行</w:t>
      </w:r>
      <w:r>
        <w:rPr>
          <w:rFonts w:hint="eastAsia" w:ascii="宋体" w:cs="宋体"/>
          <w:bCs/>
          <w:strike w:val="0"/>
          <w:dstrike w:val="0"/>
          <w:kern w:val="0"/>
          <w:sz w:val="28"/>
          <w:szCs w:val="28"/>
          <w:highlight w:val="none"/>
          <w:lang w:val="en-US" w:eastAsia="zh-CN"/>
        </w:rPr>
        <w:t>响应</w:t>
      </w:r>
      <w:r>
        <w:rPr>
          <w:rFonts w:hint="eastAsia" w:ascii="宋体" w:cs="宋体"/>
          <w:bCs/>
          <w:strike w:val="0"/>
          <w:dstrike w:val="0"/>
          <w:kern w:val="0"/>
          <w:sz w:val="28"/>
          <w:szCs w:val="28"/>
          <w:highlight w:val="none"/>
        </w:rPr>
        <w:t>。</w:t>
      </w:r>
    </w:p>
    <w:p w14:paraId="672E0D3D">
      <w:pPr>
        <w:pStyle w:val="4"/>
        <w:jc w:val="center"/>
        <w:rPr>
          <w:rFonts w:hint="default" w:eastAsia="宋体" w:cstheme="minorBidi"/>
          <w:b/>
          <w:bCs w:val="0"/>
          <w:strike w:val="0"/>
          <w:dstrike w:val="0"/>
          <w:color w:val="000000"/>
          <w:kern w:val="0"/>
          <w:sz w:val="24"/>
          <w:szCs w:val="22"/>
          <w:highlight w:val="none"/>
          <w:lang w:val="en-US" w:eastAsia="zh-CN" w:bidi="ar-SA"/>
        </w:rPr>
      </w:pPr>
    </w:p>
    <w:sectPr>
      <w:pgSz w:w="11906" w:h="16838"/>
      <w:pgMar w:top="720" w:right="720" w:bottom="720" w:left="720"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80"/>
      </w:pPr>
      <w:r>
        <w:separator/>
      </w:r>
    </w:p>
  </w:endnote>
  <w:endnote w:type="continuationSeparator" w:id="1">
    <w:p>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2B4E4A">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D5543F">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A631B">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80"/>
      </w:pPr>
      <w:r>
        <w:separator/>
      </w:r>
    </w:p>
  </w:footnote>
  <w:footnote w:type="continuationSeparator" w:id="1">
    <w:p>
      <w:pPr>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1E9D12">
    <w:pPr>
      <w:pStyle w:val="7"/>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F6D34B">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14C545">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2"/>
      <w:lvlText w:val="%1"/>
      <w:lvlJc w:val="left"/>
      <w:pPr>
        <w:ind w:left="425" w:hanging="425"/>
      </w:pPr>
      <w:rPr>
        <w:rFonts w:hint="eastAsia"/>
      </w:rPr>
    </w:lvl>
    <w:lvl w:ilvl="1" w:tentative="0">
      <w:start w:val="1"/>
      <w:numFmt w:val="decimal"/>
      <w:isLgl/>
      <w:lvlText w:val="%1.%2"/>
      <w:lvlJc w:val="left"/>
      <w:pPr>
        <w:ind w:left="992" w:hanging="567"/>
      </w:pPr>
      <w:rPr>
        <w:rFonts w:hint="eastAsia" w:eastAsia="微软雅黑"/>
        <w:b/>
        <w:i w:val="0"/>
        <w:sz w:val="24"/>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ViZmZhZTA1MTQxNjQ3MmU4M2UwNmQ0MGQzZWEwYzAifQ=="/>
  </w:docVars>
  <w:rsids>
    <w:rsidRoot w:val="00CB4EB0"/>
    <w:rsid w:val="00024F53"/>
    <w:rsid w:val="000E1C60"/>
    <w:rsid w:val="00216E8D"/>
    <w:rsid w:val="00282C56"/>
    <w:rsid w:val="002B0B4B"/>
    <w:rsid w:val="00407152"/>
    <w:rsid w:val="004925FF"/>
    <w:rsid w:val="005C1467"/>
    <w:rsid w:val="006D48E9"/>
    <w:rsid w:val="00894F52"/>
    <w:rsid w:val="00917CE9"/>
    <w:rsid w:val="00954129"/>
    <w:rsid w:val="009C5395"/>
    <w:rsid w:val="00B834F5"/>
    <w:rsid w:val="00BE7A6E"/>
    <w:rsid w:val="00C21D00"/>
    <w:rsid w:val="00C36926"/>
    <w:rsid w:val="00C61994"/>
    <w:rsid w:val="00CB4EB0"/>
    <w:rsid w:val="00E27C03"/>
    <w:rsid w:val="00E46200"/>
    <w:rsid w:val="088C5845"/>
    <w:rsid w:val="0BD353F7"/>
    <w:rsid w:val="0E447D8B"/>
    <w:rsid w:val="19CC5163"/>
    <w:rsid w:val="1C320AD2"/>
    <w:rsid w:val="20FB1F01"/>
    <w:rsid w:val="230B0DCA"/>
    <w:rsid w:val="270765C7"/>
    <w:rsid w:val="2B6F39FB"/>
    <w:rsid w:val="33EB5C8A"/>
    <w:rsid w:val="3B4E3669"/>
    <w:rsid w:val="3C4464BD"/>
    <w:rsid w:val="3D837D1F"/>
    <w:rsid w:val="469F2399"/>
    <w:rsid w:val="4B3300AC"/>
    <w:rsid w:val="4BEF60F2"/>
    <w:rsid w:val="4E7D0F0D"/>
    <w:rsid w:val="4EB541AA"/>
    <w:rsid w:val="51BB3FBD"/>
    <w:rsid w:val="54496945"/>
    <w:rsid w:val="587B6BC4"/>
    <w:rsid w:val="5C2F6F7C"/>
    <w:rsid w:val="63E35B43"/>
    <w:rsid w:val="64976833"/>
    <w:rsid w:val="65AF3A25"/>
    <w:rsid w:val="6C40598F"/>
    <w:rsid w:val="709A3F00"/>
    <w:rsid w:val="752B64AC"/>
    <w:rsid w:val="76464EC9"/>
    <w:rsid w:val="7AF27758"/>
    <w:rsid w:val="7C8C507A"/>
    <w:rsid w:val="7F517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ind w:firstLine="200" w:firstLineChars="200"/>
      <w:jc w:val="both"/>
    </w:pPr>
    <w:rPr>
      <w:rFonts w:ascii="宋体" w:hAnsi="宋体" w:eastAsia="宋体" w:cstheme="minorBidi"/>
      <w:kern w:val="2"/>
      <w:sz w:val="24"/>
      <w:szCs w:val="22"/>
      <w:lang w:val="en-US" w:eastAsia="zh-CN" w:bidi="ar-SA"/>
    </w:rPr>
  </w:style>
  <w:style w:type="paragraph" w:styleId="2">
    <w:name w:val="heading 1"/>
    <w:basedOn w:val="1"/>
    <w:next w:val="1"/>
    <w:qFormat/>
    <w:uiPriority w:val="9"/>
    <w:pPr>
      <w:keepNext/>
      <w:keepLines/>
      <w:numPr>
        <w:ilvl w:val="0"/>
        <w:numId w:val="1"/>
      </w:numPr>
      <w:outlineLvl w:val="0"/>
    </w:pPr>
    <w:rPr>
      <w:rFonts w:ascii="Calibri" w:hAnsi="Calibri" w:eastAsia="微软雅黑"/>
      <w:bCs/>
      <w:kern w:val="44"/>
      <w:szCs w:val="44"/>
    </w:rPr>
  </w:style>
  <w:style w:type="paragraph" w:styleId="3">
    <w:name w:val="heading 2"/>
    <w:basedOn w:val="1"/>
    <w:next w:val="1"/>
    <w:link w:val="16"/>
    <w:autoRedefine/>
    <w:semiHidden/>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qFormat/>
    <w:uiPriority w:val="0"/>
    <w:pPr>
      <w:adjustRightInd w:val="0"/>
      <w:spacing w:line="440" w:lineRule="exact"/>
    </w:pPr>
    <w:rPr>
      <w:rFonts w:ascii="宋体" w:hAnsi="宋体"/>
      <w:bCs/>
      <w:color w:val="000000"/>
      <w:kern w:val="0"/>
      <w:sz w:val="24"/>
    </w:rPr>
  </w:style>
  <w:style w:type="paragraph" w:styleId="5">
    <w:name w:val="Plain 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9">
    <w:name w:val="Body Text First Indent"/>
    <w:basedOn w:val="4"/>
    <w:qFormat/>
    <w:uiPriority w:val="0"/>
    <w:pPr>
      <w:ind w:firstLine="420" w:firstLineChars="100"/>
    </w:pPr>
    <w:rPr>
      <w:rFonts w:ascii="Times New Roman" w:hAnsi="Times New Roman" w:eastAsia="宋体" w:cs="Times New Roman"/>
    </w:rPr>
  </w:style>
  <w:style w:type="table" w:styleId="11">
    <w:name w:val="Table Grid"/>
    <w:basedOn w:val="10"/>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autoRedefine/>
    <w:qFormat/>
    <w:uiPriority w:val="0"/>
    <w:rPr>
      <w:b/>
    </w:rPr>
  </w:style>
  <w:style w:type="character" w:customStyle="1" w:styleId="14">
    <w:name w:val="页眉 字符"/>
    <w:basedOn w:val="12"/>
    <w:link w:val="7"/>
    <w:autoRedefine/>
    <w:qFormat/>
    <w:uiPriority w:val="99"/>
    <w:rPr>
      <w:sz w:val="18"/>
      <w:szCs w:val="18"/>
    </w:rPr>
  </w:style>
  <w:style w:type="character" w:customStyle="1" w:styleId="15">
    <w:name w:val="页脚 字符"/>
    <w:basedOn w:val="12"/>
    <w:link w:val="6"/>
    <w:autoRedefine/>
    <w:qFormat/>
    <w:uiPriority w:val="99"/>
    <w:rPr>
      <w:sz w:val="18"/>
      <w:szCs w:val="18"/>
    </w:rPr>
  </w:style>
  <w:style w:type="character" w:customStyle="1" w:styleId="16">
    <w:name w:val="标题 2 Char"/>
    <w:link w:val="3"/>
    <w:autoRedefine/>
    <w:qFormat/>
    <w:uiPriority w:val="0"/>
    <w:rPr>
      <w:rFonts w:ascii="Arial" w:hAnsi="Arial" w:eastAsia="黑体"/>
      <w:b/>
      <w:sz w:val="32"/>
    </w:rPr>
  </w:style>
  <w:style w:type="character" w:customStyle="1" w:styleId="17">
    <w:name w:val="font51"/>
    <w:basedOn w:val="12"/>
    <w:autoRedefine/>
    <w:qFormat/>
    <w:uiPriority w:val="0"/>
    <w:rPr>
      <w:rFonts w:ascii="宋体" w:hAnsi="宋体" w:eastAsia="宋体" w:cs="宋体"/>
      <w:color w:val="000000"/>
      <w:sz w:val="22"/>
      <w:szCs w:val="22"/>
      <w:u w:val="none"/>
    </w:rPr>
  </w:style>
  <w:style w:type="character" w:customStyle="1" w:styleId="18">
    <w:name w:val="font41"/>
    <w:basedOn w:val="12"/>
    <w:autoRedefine/>
    <w:qFormat/>
    <w:uiPriority w:val="0"/>
    <w:rPr>
      <w:rFonts w:hint="eastAsia" w:ascii="宋体" w:hAnsi="宋体" w:eastAsia="宋体" w:cs="宋体"/>
      <w:color w:val="000000"/>
      <w:sz w:val="22"/>
      <w:szCs w:val="22"/>
      <w:u w:val="none"/>
    </w:rPr>
  </w:style>
  <w:style w:type="character" w:customStyle="1" w:styleId="19">
    <w:name w:val="font31"/>
    <w:basedOn w:val="12"/>
    <w:autoRedefine/>
    <w:qFormat/>
    <w:uiPriority w:val="0"/>
    <w:rPr>
      <w:rFonts w:hint="default" w:ascii="Arial" w:hAnsi="Arial" w:cs="Arial"/>
      <w:color w:val="000000"/>
      <w:sz w:val="22"/>
      <w:szCs w:val="22"/>
      <w:u w:val="none"/>
    </w:rPr>
  </w:style>
  <w:style w:type="paragraph" w:styleId="20">
    <w:name w:val="List Paragraph"/>
    <w:basedOn w:val="1"/>
    <w:qFormat/>
    <w:uiPriority w:val="34"/>
    <w:pPr>
      <w:ind w:firstLine="420" w:firstLineChars="200"/>
    </w:pPr>
  </w:style>
  <w:style w:type="character" w:customStyle="1" w:styleId="21">
    <w:name w:val="标题 1 Char1"/>
    <w:qFormat/>
    <w:uiPriority w:val="0"/>
    <w:rPr>
      <w:rFonts w:ascii="Times New Roman" w:hAnsi="Times New Roman" w:eastAsia="宋体" w:cs="Times New Roman"/>
      <w:b/>
      <w:bCs/>
      <w:kern w:val="44"/>
      <w:sz w:val="32"/>
      <w:szCs w:val="44"/>
    </w:rPr>
  </w:style>
  <w:style w:type="character" w:customStyle="1" w:styleId="22">
    <w:name w:val="font1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6007</Words>
  <Characters>6763</Characters>
  <Lines>4</Lines>
  <Paragraphs>1</Paragraphs>
  <TotalTime>3</TotalTime>
  <ScaleCrop>false</ScaleCrop>
  <LinksUpToDate>false</LinksUpToDate>
  <CharactersWithSpaces>7097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2023-03-31T12:11:00Z</dcterms:created>
  <dc:creator>张延彬</dc:creator>
  <cp:lastModifiedBy>贵州众智恒诚招标</cp:lastModifiedBy>
  <dcterms:modified xsi:type="dcterms:W3CDTF">2025-04-16T03:31:23Z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9CB194E400544ED5804AB58E93F5CF35_13</vt:lpwstr>
  </property>
  <property fmtid="{D5CDD505-2E9C-101B-9397-08002B2CF9AE}" pid="4" name="KSOTemplateDocerSaveRecord">
    <vt:lpwstr>eyJoZGlkIjoiOWViZmZhZTA1MTQxNjQ3MmU4M2UwNmQ0MGQzZWEwYzAiLCJ1c2VySWQiOiIxNTI0OTMwNDgifQ==</vt:lpwstr>
  </property>
</Properties>
</file>