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eastAsia="宋体" w:cs="宋体"/>
          <w:b/>
          <w:bCs/>
          <w:strike w:val="0"/>
          <w:dstrike w:val="0"/>
          <w:sz w:val="36"/>
          <w:szCs w:val="36"/>
          <w:highlight w:val="none"/>
        </w:rPr>
      </w:pPr>
      <w:r>
        <w:rPr>
          <w:rFonts w:hint="eastAsia" w:ascii="宋体" w:hAnsi="宋体" w:eastAsia="宋体" w:cs="宋体"/>
          <w:b/>
          <w:bCs/>
          <w:strike w:val="0"/>
          <w:dstrike w:val="0"/>
          <w:sz w:val="36"/>
          <w:szCs w:val="36"/>
          <w:highlight w:val="none"/>
          <w:lang w:val="en-US" w:eastAsia="zh-CN"/>
        </w:rPr>
        <w:t>浙江省人民医院毕节医院2025年金海湖院区病床采购项目公开询价</w:t>
      </w:r>
      <w:r>
        <w:rPr>
          <w:rFonts w:hint="eastAsia" w:ascii="宋体" w:hAnsi="宋体" w:eastAsia="宋体" w:cs="宋体"/>
          <w:b/>
          <w:bCs/>
          <w:strike w:val="0"/>
          <w:dstrike w:val="0"/>
          <w:sz w:val="36"/>
          <w:szCs w:val="36"/>
          <w:highlight w:val="none"/>
        </w:rPr>
        <w:t>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：浙江省人民医院毕节医院2025年金海湖院区病床采购项目</w:t>
      </w:r>
    </w:p>
    <w:p w14:paraId="4A30BD58">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我单位已认真阅读并理解贵方发布的浙江省人民医院毕节医院2025年金海湖院区病床采购项目公开询价</w:t>
      </w:r>
      <w:r>
        <w:rPr>
          <w:rFonts w:hint="eastAsia" w:cs="宋体"/>
          <w:strike w:val="0"/>
          <w:dstrike w:val="0"/>
          <w:sz w:val="28"/>
          <w:szCs w:val="24"/>
          <w:highlight w:val="none"/>
          <w:lang w:val="en-US" w:eastAsia="zh-CN"/>
        </w:rPr>
        <w:t>公告</w:t>
      </w:r>
      <w:r>
        <w:rPr>
          <w:rFonts w:hint="eastAsia" w:ascii="宋体" w:hAnsi="宋体" w:eastAsia="宋体" w:cs="宋体"/>
          <w:strike w:val="0"/>
          <w:dstrike w:val="0"/>
          <w:sz w:val="28"/>
          <w:szCs w:val="24"/>
          <w:highlight w:val="none"/>
        </w:rPr>
        <w:t>，满足贵方“供应商资格要求”的所有内容。我方报名参加本次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46E1813D">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5</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eastAsia" w:ascii="宋体" w:hAnsi="宋体" w:eastAsia="宋体" w:cs="宋体"/>
          <w:strike w:val="0"/>
          <w:dstrike w:val="0"/>
          <w:sz w:val="28"/>
          <w:szCs w:val="28"/>
          <w:highlight w:val="none"/>
        </w:rPr>
      </w:pPr>
      <w:r>
        <w:rPr>
          <w:rFonts w:hint="eastAsia" w:ascii="宋体" w:hAnsi="宋体" w:eastAsia="宋体" w:cs="宋体"/>
          <w:strike w:val="0"/>
          <w:dstrike w:val="0"/>
          <w:sz w:val="28"/>
          <w:szCs w:val="28"/>
          <w:highlight w:val="none"/>
        </w:rPr>
        <w:t>报价项目：浙江省人民医院毕节医院2025年金海湖院区病床采购项目</w:t>
      </w:r>
    </w:p>
    <w:tbl>
      <w:tblPr>
        <w:tblStyle w:val="10"/>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3142"/>
        <w:gridCol w:w="1963"/>
        <w:gridCol w:w="1972"/>
        <w:gridCol w:w="1564"/>
        <w:gridCol w:w="1674"/>
        <w:gridCol w:w="1799"/>
        <w:gridCol w:w="1778"/>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4"/>
                <w:szCs w:val="24"/>
                <w:highlight w:val="none"/>
                <w:u w:val="none"/>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序号</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设备名称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数量</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cs="宋体"/>
                <w:b/>
                <w:bCs/>
                <w:i w:val="0"/>
                <w:iCs w:val="0"/>
                <w:strike w:val="0"/>
                <w:dstrike w:val="0"/>
                <w:color w:val="000000"/>
                <w:kern w:val="0"/>
                <w:sz w:val="24"/>
                <w:szCs w:val="24"/>
                <w:highlight w:val="none"/>
                <w:u w:val="none"/>
                <w:lang w:val="en-US" w:eastAsia="zh-CN" w:bidi="ar"/>
              </w:rPr>
              <w:t>规格型号</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生产厂家</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66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单价</w:t>
            </w:r>
          </w:p>
          <w:p w14:paraId="4E61035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（该报价须包含招标代理服务费等各项成本）</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AAD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cs="宋体"/>
                <w:b/>
                <w:bCs/>
                <w:i w:val="0"/>
                <w:iCs w:val="0"/>
                <w:strike w:val="0"/>
                <w:dstrike w:val="0"/>
                <w:color w:val="000000"/>
                <w:kern w:val="0"/>
                <w:sz w:val="24"/>
                <w:szCs w:val="24"/>
                <w:highlight w:val="none"/>
                <w:u w:val="none"/>
                <w:lang w:val="en-US" w:eastAsia="zh-CN" w:bidi="ar"/>
              </w:rPr>
              <w:t>单项小计</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是否进口</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b w:val="0"/>
                <w:bCs w:val="0"/>
                <w:i w:val="0"/>
                <w:iCs w:val="0"/>
                <w:strike w:val="0"/>
                <w:dstrike w:val="0"/>
                <w:color w:val="000000"/>
                <w:kern w:val="0"/>
                <w:sz w:val="24"/>
                <w:szCs w:val="24"/>
                <w:highlight w:val="none"/>
                <w:u w:val="none"/>
                <w:lang w:val="en-US" w:eastAsia="zh-CN"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b w:val="0"/>
                <w:bCs w:val="0"/>
                <w:i w:val="0"/>
                <w:iCs w:val="0"/>
                <w:strike w:val="0"/>
                <w:dstrike w:val="0"/>
                <w:color w:val="000000"/>
                <w:kern w:val="0"/>
                <w:sz w:val="24"/>
                <w:szCs w:val="24"/>
                <w:highlight w:val="none"/>
                <w:u w:val="none"/>
                <w:lang w:val="en-US" w:eastAsia="zh-CN" w:bidi="ar"/>
              </w:rPr>
              <w:t>病床+床头柜+床垫</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b w:val="0"/>
                <w:bCs w:val="0"/>
                <w:i w:val="0"/>
                <w:iCs w:val="0"/>
                <w:strike w:val="0"/>
                <w:dstrike w:val="0"/>
                <w:color w:val="000000"/>
                <w:kern w:val="0"/>
                <w:sz w:val="24"/>
                <w:szCs w:val="24"/>
                <w:highlight w:val="none"/>
                <w:u w:val="none"/>
                <w:lang w:val="en-US" w:eastAsia="zh-CN" w:bidi="ar"/>
              </w:rPr>
              <w:t>450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firstLine="560" w:firstLineChars="20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828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A56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b w:val="0"/>
                <w:bCs w:val="0"/>
                <w:i w:val="0"/>
                <w:iCs w:val="0"/>
                <w:strike w:val="0"/>
                <w:dstrike w:val="0"/>
                <w:color w:val="000000"/>
                <w:kern w:val="0"/>
                <w:sz w:val="24"/>
                <w:szCs w:val="24"/>
                <w:highlight w:val="none"/>
                <w:u w:val="none"/>
                <w:lang w:val="en-US" w:eastAsia="zh-CN"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b w:val="0"/>
                <w:bCs w:val="0"/>
                <w:i w:val="0"/>
                <w:iCs w:val="0"/>
                <w:strike w:val="0"/>
                <w:dstrike w:val="0"/>
                <w:color w:val="000000"/>
                <w:kern w:val="0"/>
                <w:sz w:val="24"/>
                <w:szCs w:val="24"/>
                <w:highlight w:val="none"/>
                <w:u w:val="none"/>
                <w:lang w:val="en-US" w:eastAsia="zh-CN" w:bidi="ar"/>
              </w:rPr>
              <w:t>儿科病床+床头柜+床垫</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b w:val="0"/>
                <w:bCs w:val="0"/>
                <w:i w:val="0"/>
                <w:iCs w:val="0"/>
                <w:strike w:val="0"/>
                <w:dstrike w:val="0"/>
                <w:color w:val="000000"/>
                <w:kern w:val="0"/>
                <w:sz w:val="24"/>
                <w:szCs w:val="24"/>
                <w:highlight w:val="none"/>
                <w:u w:val="none"/>
                <w:lang w:val="en-US" w:eastAsia="zh-CN" w:bidi="ar"/>
              </w:rPr>
              <w:t>50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firstLine="560" w:firstLineChars="20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B41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1C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BA0B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小写：  （元）   大写：</w:t>
            </w:r>
          </w:p>
        </w:tc>
      </w:tr>
    </w:tbl>
    <w:p w14:paraId="799A42D9">
      <w:pPr>
        <w:wordWrap w:val="0"/>
        <w:ind w:left="0" w:leftChars="0" w:firstLine="0" w:firstLineChars="0"/>
        <w:jc w:val="right"/>
        <w:rPr>
          <w:rFonts w:hint="default" w:ascii="宋体" w:hAnsi="宋体" w:eastAsia="宋体" w:cs="宋体"/>
          <w:strike w:val="0"/>
          <w:dstrike w:val="0"/>
          <w:sz w:val="32"/>
          <w:szCs w:val="32"/>
          <w:highlight w:val="none"/>
          <w:lang w:val="en-US" w:eastAsia="zh-CN"/>
        </w:rPr>
      </w:pPr>
      <w:r>
        <w:rPr>
          <w:rFonts w:hint="eastAsia" w:cs="宋体"/>
          <w:strike w:val="0"/>
          <w:dstrike w:val="0"/>
          <w:sz w:val="32"/>
          <w:szCs w:val="32"/>
          <w:highlight w:val="none"/>
          <w:lang w:val="en-US" w:eastAsia="zh-CN"/>
        </w:rPr>
        <w:t>注：此表可进行扩展，若存在供应商同时拥有能满足相关参数的国产及进口产品，均可进行相应报价</w:t>
      </w:r>
    </w:p>
    <w:p w14:paraId="2D3DC9D4">
      <w:pPr>
        <w:wordWrap w:val="0"/>
        <w:ind w:left="0" w:leftChars="0" w:firstLine="0" w:firstLineChars="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 xml:space="preserve">公司名称（盖章）：                     </w:t>
      </w:r>
    </w:p>
    <w:p w14:paraId="0167DDE3">
      <w:pPr>
        <w:wordWrap w:val="0"/>
        <w:ind w:firstLine="64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联系</w:t>
      </w:r>
      <w:r>
        <w:rPr>
          <w:rFonts w:hint="eastAsia" w:cs="宋体"/>
          <w:strike w:val="0"/>
          <w:dstrike w:val="0"/>
          <w:sz w:val="32"/>
          <w:szCs w:val="32"/>
          <w:highlight w:val="none"/>
          <w:lang w:val="en-US" w:eastAsia="zh-CN"/>
        </w:rPr>
        <w:t>方式</w:t>
      </w:r>
      <w:r>
        <w:rPr>
          <w:rFonts w:hint="eastAsia" w:ascii="宋体" w:hAnsi="宋体" w:eastAsia="宋体" w:cs="宋体"/>
          <w:strike w:val="0"/>
          <w:dstrike w:val="0"/>
          <w:sz w:val="32"/>
          <w:szCs w:val="32"/>
          <w:highlight w:val="none"/>
        </w:rPr>
        <w:t xml:space="preserve">：                   </w:t>
      </w:r>
    </w:p>
    <w:p w14:paraId="5476AFD7">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32"/>
          <w:szCs w:val="32"/>
          <w:highlight w:val="none"/>
        </w:rPr>
        <w:t xml:space="preserve">  日期：                    </w:t>
      </w:r>
    </w:p>
    <w:p w14:paraId="1F4E0F5B">
      <w:pPr>
        <w:ind w:left="0" w:leftChars="0" w:firstLine="0" w:firstLineChars="0"/>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3</w:t>
      </w:r>
    </w:p>
    <w:p w14:paraId="6F2AE505">
      <w:pPr>
        <w:ind w:left="0" w:leftChars="0" w:firstLine="0" w:firstLineChars="0"/>
        <w:jc w:val="center"/>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lang w:val="en-US" w:eastAsia="zh-CN"/>
        </w:rPr>
        <w:t>技术参数及其他要求</w:t>
      </w:r>
    </w:p>
    <w:p w14:paraId="7693CF74">
      <w:pPr>
        <w:ind w:left="0" w:leftChars="0" w:firstLine="482" w:firstLineChars="200"/>
        <w:jc w:val="both"/>
        <w:rPr>
          <w:rFonts w:hint="eastAsia" w:ascii="宋体" w:hAnsi="宋体" w:eastAsia="宋体" w:cs="宋体"/>
          <w:b/>
          <w:bCs/>
          <w:strike w:val="0"/>
          <w:dstrike w:val="0"/>
          <w:color w:val="auto"/>
          <w:sz w:val="24"/>
          <w:szCs w:val="24"/>
          <w:highlight w:val="none"/>
          <w:lang w:val="en-US" w:eastAsia="zh-CN"/>
        </w:rPr>
      </w:pPr>
    </w:p>
    <w:p w14:paraId="6708DD41">
      <w:pPr>
        <w:ind w:left="0" w:leftChars="0" w:firstLine="0" w:firstLineChars="0"/>
        <w:rPr>
          <w:rFonts w:ascii="宋体" w:hAnsi="宋体" w:eastAsia="宋体"/>
          <w:b/>
          <w:bCs/>
          <w:color w:val="auto"/>
          <w:sz w:val="22"/>
          <w:szCs w:val="22"/>
        </w:rPr>
      </w:pPr>
      <w:r>
        <w:rPr>
          <w:rFonts w:hint="eastAsia" w:ascii="宋体" w:hAnsi="宋体" w:eastAsia="宋体"/>
          <w:b/>
          <w:bCs/>
          <w:color w:val="auto"/>
          <w:sz w:val="22"/>
          <w:szCs w:val="22"/>
        </w:rPr>
        <w:t>一、</w:t>
      </w:r>
      <w:r>
        <w:rPr>
          <w:rFonts w:hint="eastAsia" w:ascii="宋体" w:hAnsi="宋体" w:eastAsia="宋体"/>
          <w:b/>
          <w:bCs/>
          <w:color w:val="auto"/>
          <w:sz w:val="22"/>
          <w:szCs w:val="22"/>
          <w:lang w:val="en-US" w:eastAsia="zh-CN"/>
        </w:rPr>
        <w:t>病床+床头柜+床垫</w:t>
      </w:r>
      <w:r>
        <w:rPr>
          <w:rFonts w:hint="eastAsia" w:ascii="宋体" w:hAnsi="宋体" w:eastAsia="宋体"/>
          <w:b/>
          <w:bCs/>
          <w:color w:val="auto"/>
          <w:sz w:val="22"/>
          <w:szCs w:val="22"/>
        </w:rPr>
        <w:t>设备</w:t>
      </w:r>
    </w:p>
    <w:p w14:paraId="310DF1AF">
      <w:pPr>
        <w:spacing w:line="360" w:lineRule="auto"/>
        <w:ind w:left="0" w:leftChars="0" w:firstLine="220" w:firstLineChars="100"/>
        <w:rPr>
          <w:rFonts w:hint="eastAsia" w:ascii="宋体" w:hAnsi="宋体" w:eastAsia="宋体"/>
          <w:color w:val="auto"/>
          <w:sz w:val="22"/>
          <w:szCs w:val="22"/>
        </w:rPr>
      </w:pPr>
      <w:r>
        <w:rPr>
          <w:rFonts w:hint="eastAsia" w:ascii="宋体" w:hAnsi="宋体" w:eastAsia="宋体"/>
          <w:color w:val="auto"/>
          <w:sz w:val="22"/>
          <w:szCs w:val="22"/>
          <w:lang w:eastAsia="zh-CN"/>
        </w:rPr>
        <w:t>规格、</w:t>
      </w:r>
      <w:r>
        <w:rPr>
          <w:rFonts w:hint="eastAsia" w:ascii="宋体" w:hAnsi="宋体" w:eastAsia="宋体"/>
          <w:color w:val="auto"/>
          <w:sz w:val="22"/>
          <w:szCs w:val="22"/>
        </w:rPr>
        <w:t>产品功能</w:t>
      </w:r>
      <w:r>
        <w:rPr>
          <w:rFonts w:hint="eastAsia" w:ascii="宋体" w:hAnsi="宋体" w:eastAsia="宋体"/>
          <w:color w:val="auto"/>
          <w:sz w:val="22"/>
          <w:szCs w:val="22"/>
          <w:lang w:eastAsia="zh-CN"/>
        </w:rPr>
        <w:t>及</w:t>
      </w:r>
      <w:r>
        <w:rPr>
          <w:rFonts w:hint="eastAsia" w:ascii="宋体" w:hAnsi="宋体" w:eastAsia="宋体"/>
          <w:color w:val="auto"/>
          <w:sz w:val="22"/>
          <w:szCs w:val="22"/>
        </w:rPr>
        <w:t>技术参数：</w:t>
      </w:r>
    </w:p>
    <w:p w14:paraId="3AFE84B8">
      <w:pPr>
        <w:spacing w:line="360" w:lineRule="auto"/>
        <w:ind w:left="0" w:leftChars="0" w:firstLine="220" w:firstLineChars="100"/>
        <w:rPr>
          <w:rFonts w:hint="eastAsia" w:ascii="宋体" w:hAnsi="宋体" w:eastAsia="宋体"/>
          <w:color w:val="auto"/>
          <w:sz w:val="22"/>
          <w:szCs w:val="22"/>
          <w:lang w:eastAsia="zh-CN"/>
        </w:rPr>
      </w:pPr>
      <w:r>
        <w:rPr>
          <w:rFonts w:hint="eastAsia" w:ascii="宋体" w:hAnsi="宋体" w:eastAsia="宋体"/>
          <w:color w:val="auto"/>
          <w:sz w:val="22"/>
          <w:szCs w:val="22"/>
        </w:rPr>
        <w:t>1</w:t>
      </w:r>
      <w:r>
        <w:rPr>
          <w:rFonts w:hint="eastAsia" w:ascii="宋体" w:hAnsi="宋体" w:eastAsia="宋体"/>
          <w:color w:val="auto"/>
          <w:sz w:val="22"/>
          <w:szCs w:val="22"/>
          <w:lang w:val="en-US" w:eastAsia="zh-CN"/>
        </w:rPr>
        <w:t>.</w:t>
      </w:r>
      <w:r>
        <w:rPr>
          <w:rFonts w:hint="eastAsia" w:ascii="宋体" w:hAnsi="宋体" w:eastAsia="宋体"/>
          <w:color w:val="auto"/>
          <w:sz w:val="22"/>
          <w:szCs w:val="22"/>
          <w:lang w:eastAsia="zh-CN"/>
        </w:rPr>
        <w:t>规格：2160mm×980mm×500mm±10mm</w:t>
      </w:r>
    </w:p>
    <w:p w14:paraId="2D59959D">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lang w:val="en-US" w:eastAsia="zh-CN"/>
        </w:rPr>
        <w:t>1.1</w:t>
      </w:r>
      <w:r>
        <w:rPr>
          <w:rFonts w:hint="eastAsia" w:ascii="宋体" w:hAnsi="宋体" w:eastAsia="宋体"/>
          <w:color w:val="auto"/>
          <w:sz w:val="22"/>
          <w:szCs w:val="22"/>
        </w:rPr>
        <w:t>床面、长宽规格：1945</w:t>
      </w:r>
      <w:r>
        <w:rPr>
          <w:rFonts w:hint="eastAsia" w:ascii="宋体" w:hAnsi="宋体" w:eastAsia="宋体"/>
          <w:color w:val="auto"/>
          <w:sz w:val="22"/>
          <w:szCs w:val="22"/>
          <w:lang w:eastAsia="zh-CN"/>
        </w:rPr>
        <w:t>mm</w:t>
      </w:r>
      <w:r>
        <w:rPr>
          <w:rFonts w:hint="eastAsia" w:ascii="宋体" w:hAnsi="宋体" w:eastAsia="宋体"/>
          <w:color w:val="auto"/>
          <w:sz w:val="22"/>
          <w:szCs w:val="22"/>
        </w:rPr>
        <w:t>×830mm±5mm</w:t>
      </w:r>
    </w:p>
    <w:p w14:paraId="624FF980">
      <w:pPr>
        <w:spacing w:line="360" w:lineRule="auto"/>
        <w:ind w:left="0" w:leftChars="0" w:firstLine="0" w:firstLineChars="0"/>
        <w:rPr>
          <w:rFonts w:hint="eastAsia" w:ascii="宋体" w:hAnsi="宋体" w:eastAsia="宋体"/>
          <w:color w:val="auto"/>
          <w:sz w:val="22"/>
          <w:szCs w:val="22"/>
        </w:rPr>
      </w:pPr>
      <w:r>
        <w:rPr>
          <w:rFonts w:hint="eastAsia" w:ascii="宋体" w:hAnsi="宋体" w:eastAsia="宋体"/>
          <w:color w:val="auto"/>
          <w:sz w:val="22"/>
          <w:szCs w:val="22"/>
        </w:rPr>
        <w:t>2</w:t>
      </w:r>
      <w:r>
        <w:rPr>
          <w:rFonts w:hint="eastAsia" w:ascii="宋体" w:hAnsi="宋体" w:eastAsia="宋体"/>
          <w:color w:val="auto"/>
          <w:sz w:val="22"/>
          <w:szCs w:val="22"/>
          <w:lang w:val="en-US" w:eastAsia="zh-CN"/>
        </w:rPr>
        <w:t>.</w:t>
      </w:r>
      <w:r>
        <w:rPr>
          <w:rFonts w:hint="eastAsia" w:ascii="宋体" w:hAnsi="宋体" w:eastAsia="宋体"/>
          <w:color w:val="auto"/>
          <w:sz w:val="22"/>
          <w:szCs w:val="22"/>
        </w:rPr>
        <w:t>产品功能</w:t>
      </w:r>
    </w:p>
    <w:p w14:paraId="57407A59">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2.1 升降范围：背板 0～70°±5°, 腿板 0～450±5°。</w:t>
      </w:r>
    </w:p>
    <w:p w14:paraId="2E9EC202">
      <w:pPr>
        <w:spacing w:line="360" w:lineRule="auto"/>
        <w:ind w:left="0" w:leftChars="0" w:firstLine="0" w:firstLineChars="0"/>
        <w:rPr>
          <w:rFonts w:hint="eastAsia" w:ascii="宋体" w:hAnsi="宋体" w:eastAsia="宋体"/>
          <w:color w:val="auto"/>
          <w:sz w:val="22"/>
          <w:szCs w:val="22"/>
        </w:rPr>
      </w:pPr>
      <w:r>
        <w:rPr>
          <w:rFonts w:hint="eastAsia" w:ascii="宋体" w:hAnsi="宋体" w:eastAsia="宋体"/>
          <w:color w:val="auto"/>
          <w:sz w:val="22"/>
          <w:szCs w:val="22"/>
        </w:rPr>
        <w:t>3</w:t>
      </w:r>
      <w:r>
        <w:rPr>
          <w:rFonts w:hint="eastAsia" w:ascii="宋体" w:hAnsi="宋体" w:eastAsia="宋体"/>
          <w:color w:val="auto"/>
          <w:sz w:val="22"/>
          <w:szCs w:val="22"/>
          <w:lang w:val="en-US" w:eastAsia="zh-CN"/>
        </w:rPr>
        <w:t>.</w:t>
      </w:r>
      <w:r>
        <w:rPr>
          <w:rFonts w:hint="eastAsia" w:ascii="宋体" w:hAnsi="宋体" w:eastAsia="宋体"/>
          <w:color w:val="auto"/>
          <w:sz w:val="22"/>
          <w:szCs w:val="22"/>
        </w:rPr>
        <w:t>技术参数</w:t>
      </w:r>
    </w:p>
    <w:p w14:paraId="658374EE">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3.1 安全工作载荷≥135kg；最大静载荷≥400kg。</w:t>
      </w:r>
    </w:p>
    <w:p w14:paraId="7F4A9023">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3.2 床框主架管采用碳钢≥40×60×1.2mm 矩管, 床脚立柱碳钢≥50×50×1.2mm 矩管, 设双钩引流袋挂钩 2 个，输液架插座 4 个，隐藏式餐桌板放置架 1 个。</w:t>
      </w:r>
    </w:p>
    <w:p w14:paraId="311A5ADA">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3.3 床面板采用≥1.0mm 碳钢冷轧板整体一次性拉伸成型。</w:t>
      </w:r>
    </w:p>
    <w:p w14:paraId="33A622CA">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3.4 背板与升降结构分离式，方便清洁消毒；</w:t>
      </w:r>
    </w:p>
    <w:p w14:paraId="713252BC">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3.5 病床升降系统丝杆采用双向过摇打滑丝杆装置，配防尘罩，摇手上移印功能标识，空载时摇动摇手，背段升起动力 ≤3N.m，腿段升起动力 ≤3N.m，载荷 150 ㎏时，背段升起动力 ≤6N.m，</w:t>
      </w:r>
    </w:p>
    <w:p w14:paraId="2D724E39">
      <w:pPr>
        <w:spacing w:line="360" w:lineRule="auto"/>
        <w:ind w:firstLine="220" w:firstLineChars="100"/>
        <w:rPr>
          <w:rFonts w:hint="eastAsia" w:ascii="宋体" w:hAnsi="宋体" w:eastAsia="宋体"/>
          <w:strike/>
          <w:dstrike w:val="0"/>
          <w:color w:val="auto"/>
          <w:sz w:val="22"/>
          <w:szCs w:val="22"/>
          <w:highlight w:val="yellow"/>
        </w:rPr>
      </w:pPr>
      <w:r>
        <w:rPr>
          <w:rFonts w:hint="eastAsia" w:ascii="宋体" w:hAnsi="宋体" w:eastAsia="宋体"/>
          <w:color w:val="auto"/>
          <w:sz w:val="22"/>
          <w:szCs w:val="22"/>
        </w:rPr>
        <w:t>腿段升起动力 ≤ 6N.m。</w:t>
      </w:r>
    </w:p>
    <w:p w14:paraId="3B5C6D1E">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3.6 背段升降结构采用双臂水平滑动转轴，双支撑臂卸力结构，分散背部承重力，减小非均布载荷时的背板变形量。</w:t>
      </w:r>
    </w:p>
    <w:p w14:paraId="07B2A108">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3.7 折叠护栏有效防护长度应≥1430mm，防护状态时距床面高度应≥350mm, 收折平放后护栏上主管低于床垫≥30mm，铝型材厚度≥1.5mm，立柱≥6 根，自锁开关采用 ADC12 铝合金型材压铸制造，护栏上方紧固件带胶盖密封保护，护栏外侧配有防撞条；</w:t>
      </w:r>
    </w:p>
    <w:p w14:paraId="5380EC2F">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3.8 床整体金属采用电泳加静电粉末喷涂双重涂层技术，通过抛丸、脱脂、陶化、浸淋、除油、除锈、磷化处理、防锈、电泳底漆固化、静电粉末喷涂、高温粉末固化等 33 道工序，使其抗酸碱、耐腐蚀、耐褪色，防刮伤能力强，管壁内外均有双重涂层防锈，电泳静电涂层厚度≥18μm，喷塑涂层厚度≥80μm，涂层硬度≥3H，延长病床使用寿命。</w:t>
      </w:r>
      <w:bookmarkStart w:id="0" w:name="_GoBack"/>
      <w:bookmarkEnd w:id="0"/>
    </w:p>
    <w:p w14:paraId="004E759D">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3.9 床头板由全新料聚丙烯（PP）材料吹塑成型，壁厚≥3mm，内嵌对扣式 ABS 树脂装饰板，注塑成色，色彩可选，可按要求激光打印标识；</w:t>
      </w:r>
    </w:p>
    <w:p w14:paraId="559B866B">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3.10 床头锁紧结构采用挂榫，对称式快速挂座，方便快速安装或拆卸。</w:t>
      </w:r>
    </w:p>
    <w:p w14:paraId="55136444">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3.11 床脚配置四只单刹脚轮，脚轮直径≥125mm，单只动载载重≥125Kg，静载载重≥250 Kg。</w:t>
      </w:r>
    </w:p>
    <w:p w14:paraId="5AD1AB84">
      <w:pPr>
        <w:spacing w:line="360" w:lineRule="auto"/>
        <w:ind w:left="0" w:leftChars="0" w:firstLine="0" w:firstLineChars="0"/>
        <w:rPr>
          <w:rFonts w:hint="eastAsia" w:ascii="宋体" w:hAnsi="宋体" w:eastAsia="宋体"/>
          <w:color w:val="auto"/>
          <w:sz w:val="22"/>
          <w:szCs w:val="22"/>
        </w:rPr>
      </w:pPr>
      <w:r>
        <w:rPr>
          <w:rFonts w:hint="eastAsia" w:ascii="宋体" w:hAnsi="宋体" w:eastAsia="宋体"/>
          <w:color w:val="auto"/>
          <w:sz w:val="22"/>
          <w:szCs w:val="22"/>
        </w:rPr>
        <w:t>4</w:t>
      </w:r>
      <w:r>
        <w:rPr>
          <w:rFonts w:hint="eastAsia" w:ascii="宋体" w:hAnsi="宋体" w:eastAsia="宋体"/>
          <w:color w:val="auto"/>
          <w:sz w:val="22"/>
          <w:szCs w:val="22"/>
          <w:lang w:val="en-US" w:eastAsia="zh-CN"/>
        </w:rPr>
        <w:t>.</w:t>
      </w:r>
      <w:r>
        <w:rPr>
          <w:rFonts w:hint="eastAsia" w:ascii="宋体" w:hAnsi="宋体" w:eastAsia="宋体"/>
          <w:color w:val="auto"/>
          <w:sz w:val="22"/>
          <w:szCs w:val="22"/>
        </w:rPr>
        <w:t>配置</w:t>
      </w:r>
    </w:p>
    <w:p w14:paraId="6DA0F905">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4.1 杂物架</w:t>
      </w:r>
    </w:p>
    <w:p w14:paraId="7ECB0777">
      <w:pPr>
        <w:spacing w:line="360" w:lineRule="auto"/>
        <w:ind w:firstLine="220" w:firstLineChars="100"/>
        <w:rPr>
          <w:rFonts w:hint="eastAsia" w:ascii="宋体" w:hAnsi="宋体" w:eastAsia="宋体"/>
          <w:color w:val="auto"/>
          <w:sz w:val="22"/>
          <w:szCs w:val="22"/>
        </w:rPr>
      </w:pPr>
      <w:r>
        <w:rPr>
          <w:rFonts w:hint="eastAsia" w:ascii="宋体" w:hAnsi="宋体" w:eastAsia="宋体"/>
          <w:color w:val="auto"/>
          <w:sz w:val="22"/>
          <w:szCs w:val="22"/>
        </w:rPr>
        <w:t>4.2 床垫 1 张，床垫与床的各段匹配，床垫由一层 30mm 椰丝垫，一层 50mm 高弹 30#海绵和一层防水布制成，并带透气孔，具有良好的弹性和韧性且不易变形，床垫套全脱设计，方便拆洗。</w:t>
      </w:r>
    </w:p>
    <w:p w14:paraId="1FD640D8">
      <w:pPr>
        <w:spacing w:line="360" w:lineRule="auto"/>
        <w:ind w:left="0" w:leftChars="0" w:firstLine="0" w:firstLineChars="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5.床头柜</w:t>
      </w:r>
    </w:p>
    <w:p w14:paraId="0AD7F970">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5.1规格：475×465×760±5mm</w:t>
      </w:r>
    </w:p>
    <w:p w14:paraId="0D9C2166">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2桌面为不锈钢材质，余部分</w:t>
      </w:r>
      <w:r>
        <w:rPr>
          <w:rFonts w:hint="default" w:ascii="宋体" w:hAnsi="宋体" w:eastAsia="宋体"/>
          <w:color w:val="auto"/>
          <w:sz w:val="22"/>
          <w:szCs w:val="22"/>
          <w:lang w:val="en-US" w:eastAsia="zh-CN"/>
        </w:rPr>
        <w:t>采用 ABS 材料注塑成型，材料强度高</w:t>
      </w:r>
    </w:p>
    <w:p w14:paraId="6DE9E08A">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3</w:t>
      </w:r>
      <w:r>
        <w:rPr>
          <w:rFonts w:hint="default" w:ascii="宋体" w:hAnsi="宋体" w:eastAsia="宋体"/>
          <w:color w:val="auto"/>
          <w:sz w:val="22"/>
          <w:szCs w:val="22"/>
          <w:lang w:val="en-US" w:eastAsia="zh-CN"/>
        </w:rPr>
        <w:t>床头柜由柜体、面盖、柜门、抽屉、拉板、毛巾架</w:t>
      </w:r>
      <w:r>
        <w:rPr>
          <w:rFonts w:hint="eastAsia" w:ascii="宋体" w:hAnsi="宋体" w:eastAsia="宋体"/>
          <w:color w:val="auto"/>
          <w:sz w:val="22"/>
          <w:szCs w:val="22"/>
          <w:lang w:val="en-US" w:eastAsia="zh-CN"/>
        </w:rPr>
        <w:t>、柜体下安装轮子、柜面上安装带监护仪支架</w:t>
      </w:r>
      <w:r>
        <w:rPr>
          <w:rFonts w:hint="default" w:ascii="宋体" w:hAnsi="宋体" w:eastAsia="宋体"/>
          <w:color w:val="auto"/>
          <w:sz w:val="22"/>
          <w:szCs w:val="22"/>
          <w:lang w:val="en-US" w:eastAsia="zh-CN"/>
        </w:rPr>
        <w:t>等组成。</w:t>
      </w:r>
      <w:r>
        <w:rPr>
          <w:rFonts w:hint="eastAsia" w:ascii="宋体" w:hAnsi="宋体" w:eastAsia="宋体"/>
          <w:color w:val="auto"/>
          <w:sz w:val="22"/>
          <w:szCs w:val="22"/>
          <w:lang w:val="en-US" w:eastAsia="zh-CN"/>
        </w:rPr>
        <w:t>、</w:t>
      </w:r>
    </w:p>
    <w:p w14:paraId="64AF5474">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4</w:t>
      </w:r>
      <w:r>
        <w:rPr>
          <w:rFonts w:hint="default" w:ascii="宋体" w:hAnsi="宋体" w:eastAsia="宋体"/>
          <w:color w:val="auto"/>
          <w:sz w:val="22"/>
          <w:szCs w:val="22"/>
          <w:lang w:val="en-US" w:eastAsia="zh-CN"/>
        </w:rPr>
        <w:t>柜体正面形状为圆弧状，左右两侧面配有折叠隐藏式毛巾架，需用时将伸出，反之不用时收拢，</w:t>
      </w:r>
      <w:r>
        <w:rPr>
          <w:rFonts w:hint="eastAsia" w:ascii="宋体" w:hAnsi="宋体" w:eastAsia="宋体"/>
          <w:color w:val="auto"/>
          <w:sz w:val="22"/>
          <w:szCs w:val="22"/>
          <w:lang w:val="en-US" w:eastAsia="zh-CN"/>
        </w:rPr>
        <w:t xml:space="preserve"> </w:t>
      </w:r>
      <w:r>
        <w:rPr>
          <w:rFonts w:hint="default" w:ascii="宋体" w:hAnsi="宋体" w:eastAsia="宋体"/>
          <w:color w:val="auto"/>
          <w:sz w:val="22"/>
          <w:szCs w:val="22"/>
          <w:lang w:val="en-US" w:eastAsia="zh-CN"/>
        </w:rPr>
        <w:t>放置在柜体侧面型体内，角度范围在 90 度。</w:t>
      </w:r>
    </w:p>
    <w:p w14:paraId="05C5704E">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柜门与拉手的连接采用转销。</w:t>
      </w:r>
    </w:p>
    <w:p w14:paraId="6D2068DB">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6</w:t>
      </w:r>
      <w:r>
        <w:rPr>
          <w:rFonts w:hint="default" w:ascii="宋体" w:hAnsi="宋体" w:eastAsia="宋体"/>
          <w:color w:val="auto"/>
          <w:sz w:val="22"/>
          <w:szCs w:val="22"/>
          <w:lang w:val="en-US" w:eastAsia="zh-CN"/>
        </w:rPr>
        <w:t>抽屉面板外面形状为圆弧状，面板下方有抽屉拉手孔，便于拉、关抽屉。</w:t>
      </w:r>
    </w:p>
    <w:p w14:paraId="3FC7D0AB">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7</w:t>
      </w:r>
      <w:r>
        <w:rPr>
          <w:rFonts w:hint="default" w:ascii="宋体" w:hAnsi="宋体" w:eastAsia="宋体"/>
          <w:color w:val="auto"/>
          <w:sz w:val="22"/>
          <w:szCs w:val="22"/>
          <w:lang w:val="en-US" w:eastAsia="zh-CN"/>
        </w:rPr>
        <w:t>抽屉上面为隐藏式拉板，能满足使用需要。</w:t>
      </w:r>
    </w:p>
    <w:p w14:paraId="63FBB232">
      <w:pPr>
        <w:numPr>
          <w:ilvl w:val="0"/>
          <w:numId w:val="0"/>
        </w:numPr>
        <w:spacing w:line="360" w:lineRule="auto"/>
        <w:ind w:firstLine="220" w:firstLineChars="100"/>
        <w:rPr>
          <w:rFonts w:hint="default" w:ascii="宋体" w:hAnsi="宋体" w:eastAsia="宋体"/>
          <w:color w:val="auto"/>
          <w:sz w:val="22"/>
          <w:szCs w:val="22"/>
          <w:lang w:val="en-US" w:eastAsia="zh-CN"/>
        </w:rPr>
      </w:pPr>
      <w:r>
        <w:rPr>
          <w:rFonts w:hint="eastAsia" w:ascii="宋体" w:hAnsi="宋体" w:eastAsia="宋体"/>
          <w:color w:val="auto"/>
          <w:sz w:val="22"/>
          <w:szCs w:val="22"/>
          <w:lang w:val="en-US" w:eastAsia="zh-CN"/>
        </w:rPr>
        <w:t>5</w:t>
      </w:r>
      <w:r>
        <w:rPr>
          <w:rFonts w:hint="default" w:ascii="宋体" w:hAnsi="宋体" w:eastAsia="宋体"/>
          <w:color w:val="auto"/>
          <w:sz w:val="22"/>
          <w:szCs w:val="22"/>
          <w:lang w:val="en-US" w:eastAsia="zh-CN"/>
        </w:rPr>
        <w:t>.</w:t>
      </w:r>
      <w:r>
        <w:rPr>
          <w:rFonts w:hint="eastAsia" w:ascii="宋体" w:hAnsi="宋体" w:eastAsia="宋体"/>
          <w:color w:val="auto"/>
          <w:sz w:val="22"/>
          <w:szCs w:val="22"/>
          <w:lang w:val="en-US" w:eastAsia="zh-CN"/>
        </w:rPr>
        <w:t>8</w:t>
      </w:r>
      <w:r>
        <w:rPr>
          <w:rFonts w:hint="default" w:ascii="宋体" w:hAnsi="宋体" w:eastAsia="宋体"/>
          <w:color w:val="auto"/>
          <w:sz w:val="22"/>
          <w:szCs w:val="22"/>
          <w:lang w:val="en-US" w:eastAsia="zh-CN"/>
        </w:rPr>
        <w:t>柜门内有一层隔板，方便分类存放物品，根据物品的高度还可以调节隔板的高度，具有两层调节功能。</w:t>
      </w:r>
    </w:p>
    <w:p w14:paraId="54031DBD">
      <w:pPr>
        <w:spacing w:line="360" w:lineRule="auto"/>
        <w:ind w:left="0" w:leftChars="0" w:firstLine="0" w:firstLineChars="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6.质保期：质保期≥6年</w:t>
      </w:r>
    </w:p>
    <w:p w14:paraId="1892F616">
      <w:pPr>
        <w:numPr>
          <w:ilvl w:val="0"/>
          <w:numId w:val="0"/>
        </w:numPr>
        <w:spacing w:line="360" w:lineRule="auto"/>
        <w:rPr>
          <w:rFonts w:hint="eastAsia" w:ascii="宋体" w:hAnsi="宋体" w:eastAsia="宋体"/>
          <w:b/>
          <w:bCs/>
          <w:color w:val="auto"/>
          <w:sz w:val="22"/>
          <w:szCs w:val="22"/>
          <w:lang w:val="en-US" w:eastAsia="zh-CN"/>
        </w:rPr>
      </w:pPr>
      <w:r>
        <w:rPr>
          <w:rFonts w:hint="eastAsia" w:ascii="宋体" w:hAnsi="宋体" w:eastAsia="宋体"/>
          <w:b/>
          <w:bCs/>
          <w:color w:val="auto"/>
          <w:sz w:val="22"/>
          <w:szCs w:val="22"/>
          <w:lang w:val="en-US" w:eastAsia="zh-CN"/>
        </w:rPr>
        <w:t>二、儿科病床、床头柜、床垫</w:t>
      </w:r>
    </w:p>
    <w:p w14:paraId="54CA099A">
      <w:pPr>
        <w:numPr>
          <w:ilvl w:val="0"/>
          <w:numId w:val="0"/>
        </w:numPr>
        <w:spacing w:line="360" w:lineRule="auto"/>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1</w:t>
      </w:r>
      <w:r>
        <w:rPr>
          <w:rFonts w:hint="eastAsia"/>
          <w:color w:val="auto"/>
          <w:sz w:val="22"/>
          <w:szCs w:val="22"/>
          <w:lang w:val="en-US" w:eastAsia="zh-CN"/>
        </w:rPr>
        <w:t>.</w:t>
      </w:r>
      <w:r>
        <w:rPr>
          <w:rFonts w:hint="eastAsia" w:ascii="宋体" w:hAnsi="宋体" w:eastAsia="宋体"/>
          <w:color w:val="auto"/>
          <w:sz w:val="22"/>
          <w:szCs w:val="22"/>
          <w:lang w:val="en-US" w:eastAsia="zh-CN"/>
        </w:rPr>
        <w:t>病床</w:t>
      </w:r>
    </w:p>
    <w:p w14:paraId="2104945E">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1.1</w:t>
      </w:r>
      <w:r>
        <w:rPr>
          <w:rFonts w:hint="eastAsia" w:ascii="宋体" w:hAnsi="宋体" w:eastAsia="宋体"/>
          <w:color w:val="auto"/>
          <w:sz w:val="22"/>
          <w:szCs w:val="22"/>
          <w:lang w:val="en-US" w:eastAsia="zh-CN"/>
        </w:rPr>
        <w:t>大小：床面大于1800mm*900mm*1180mm(±5mm)</w:t>
      </w:r>
    </w:p>
    <w:p w14:paraId="342D1C25">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1.2</w:t>
      </w:r>
      <w:r>
        <w:rPr>
          <w:rFonts w:hint="eastAsia" w:ascii="宋体" w:hAnsi="宋体" w:eastAsia="宋体"/>
          <w:color w:val="auto"/>
          <w:sz w:val="22"/>
          <w:szCs w:val="22"/>
          <w:lang w:val="en-US" w:eastAsia="zh-CN"/>
        </w:rPr>
        <w:t>配套：床架下方设有杂物架，杂物架高度350-400mm，面积约等于床面面积；输液架插孔4个；餐桌板1个。</w:t>
      </w:r>
    </w:p>
    <w:p w14:paraId="1F5F20E0">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1.3</w:t>
      </w:r>
      <w:r>
        <w:rPr>
          <w:rFonts w:hint="eastAsia" w:ascii="宋体" w:hAnsi="宋体" w:eastAsia="宋体"/>
          <w:color w:val="auto"/>
          <w:sz w:val="22"/>
          <w:szCs w:val="22"/>
          <w:lang w:val="en-US" w:eastAsia="zh-CN"/>
        </w:rPr>
        <w:t>护栏为碳钢材质，升降式调节，有效防护长度与床板长度一致，至少有3个调节档位，立柱间隙小于90mm，床栏放下后应至少低于床板20mm。</w:t>
      </w:r>
    </w:p>
    <w:p w14:paraId="761691A5">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1.4</w:t>
      </w:r>
      <w:r>
        <w:rPr>
          <w:rFonts w:hint="eastAsia" w:ascii="宋体" w:hAnsi="宋体" w:eastAsia="宋体"/>
          <w:color w:val="auto"/>
          <w:sz w:val="22"/>
          <w:szCs w:val="22"/>
          <w:lang w:val="en-US" w:eastAsia="zh-CN"/>
        </w:rPr>
        <w:t>床头、床尾挡板可拆卸。</w:t>
      </w:r>
    </w:p>
    <w:p w14:paraId="2662A0CD">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1.5</w:t>
      </w:r>
      <w:r>
        <w:rPr>
          <w:rFonts w:hint="eastAsia" w:ascii="宋体" w:hAnsi="宋体" w:eastAsia="宋体"/>
          <w:color w:val="auto"/>
          <w:sz w:val="22"/>
          <w:szCs w:val="22"/>
          <w:lang w:val="en-US" w:eastAsia="zh-CN"/>
        </w:rPr>
        <w:t>质保期大于6年。</w:t>
      </w:r>
    </w:p>
    <w:p w14:paraId="1BCD0225">
      <w:pPr>
        <w:numPr>
          <w:ilvl w:val="0"/>
          <w:numId w:val="0"/>
        </w:numPr>
        <w:spacing w:line="360" w:lineRule="auto"/>
        <w:rPr>
          <w:rFonts w:hint="eastAsia" w:ascii="宋体" w:hAnsi="宋体" w:eastAsia="宋体"/>
          <w:color w:val="auto"/>
          <w:sz w:val="22"/>
          <w:szCs w:val="22"/>
          <w:lang w:val="en-US" w:eastAsia="zh-CN"/>
        </w:rPr>
      </w:pPr>
      <w:r>
        <w:rPr>
          <w:rFonts w:hint="eastAsia"/>
          <w:color w:val="auto"/>
          <w:sz w:val="22"/>
          <w:szCs w:val="22"/>
          <w:lang w:val="en-US" w:eastAsia="zh-CN"/>
        </w:rPr>
        <w:t>2.</w:t>
      </w:r>
      <w:r>
        <w:rPr>
          <w:rFonts w:hint="eastAsia" w:ascii="宋体" w:hAnsi="宋体" w:eastAsia="宋体"/>
          <w:color w:val="auto"/>
          <w:sz w:val="22"/>
          <w:szCs w:val="22"/>
          <w:lang w:val="en-US" w:eastAsia="zh-CN"/>
        </w:rPr>
        <w:t>床垫</w:t>
      </w:r>
    </w:p>
    <w:p w14:paraId="1CF9A6AD">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2.</w:t>
      </w:r>
      <w:r>
        <w:rPr>
          <w:rFonts w:hint="eastAsia" w:ascii="宋体" w:hAnsi="宋体" w:eastAsia="宋体"/>
          <w:color w:val="auto"/>
          <w:sz w:val="22"/>
          <w:szCs w:val="22"/>
          <w:lang w:val="en-US" w:eastAsia="zh-CN"/>
        </w:rPr>
        <w:t>1大小：完全覆盖床面，与四周缝隙小于10mm。</w:t>
      </w:r>
    </w:p>
    <w:p w14:paraId="2DCB9497">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2.</w:t>
      </w:r>
      <w:r>
        <w:rPr>
          <w:rFonts w:hint="eastAsia" w:ascii="宋体" w:hAnsi="宋体" w:eastAsia="宋体"/>
          <w:color w:val="auto"/>
          <w:sz w:val="22"/>
          <w:szCs w:val="22"/>
          <w:lang w:val="en-US" w:eastAsia="zh-CN"/>
        </w:rPr>
        <w:t>2.具有良好弹性、韧性，不易变形，具有一定防水功能。</w:t>
      </w:r>
    </w:p>
    <w:p w14:paraId="558A8B37">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2.</w:t>
      </w:r>
      <w:r>
        <w:rPr>
          <w:rFonts w:hint="eastAsia" w:ascii="宋体" w:hAnsi="宋体" w:eastAsia="宋体"/>
          <w:color w:val="auto"/>
          <w:sz w:val="22"/>
          <w:szCs w:val="22"/>
          <w:lang w:val="en-US" w:eastAsia="zh-CN"/>
        </w:rPr>
        <w:t>3.床垫套可拆洗。</w:t>
      </w:r>
    </w:p>
    <w:p w14:paraId="66489657">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2.</w:t>
      </w:r>
      <w:r>
        <w:rPr>
          <w:rFonts w:hint="eastAsia" w:ascii="宋体" w:hAnsi="宋体" w:eastAsia="宋体"/>
          <w:color w:val="auto"/>
          <w:sz w:val="22"/>
          <w:szCs w:val="22"/>
          <w:lang w:val="en-US" w:eastAsia="zh-CN"/>
        </w:rPr>
        <w:t>4.质保期大于6年。</w:t>
      </w:r>
    </w:p>
    <w:p w14:paraId="6EBD3086">
      <w:pPr>
        <w:numPr>
          <w:ilvl w:val="0"/>
          <w:numId w:val="0"/>
        </w:numPr>
        <w:spacing w:line="360" w:lineRule="auto"/>
        <w:rPr>
          <w:rFonts w:hint="eastAsia" w:ascii="宋体" w:hAnsi="宋体" w:eastAsia="宋体"/>
          <w:color w:val="auto"/>
          <w:sz w:val="22"/>
          <w:szCs w:val="22"/>
          <w:lang w:val="en-US" w:eastAsia="zh-CN"/>
        </w:rPr>
      </w:pPr>
      <w:r>
        <w:rPr>
          <w:rFonts w:hint="eastAsia"/>
          <w:color w:val="auto"/>
          <w:sz w:val="22"/>
          <w:szCs w:val="22"/>
          <w:lang w:val="en-US" w:eastAsia="zh-CN"/>
        </w:rPr>
        <w:t>3.</w:t>
      </w:r>
      <w:r>
        <w:rPr>
          <w:rFonts w:hint="eastAsia" w:ascii="宋体" w:hAnsi="宋体" w:eastAsia="宋体"/>
          <w:color w:val="auto"/>
          <w:sz w:val="22"/>
          <w:szCs w:val="22"/>
          <w:lang w:val="en-US" w:eastAsia="zh-CN"/>
        </w:rPr>
        <w:t>床头柜</w:t>
      </w:r>
    </w:p>
    <w:p w14:paraId="71CA1A15">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3.</w:t>
      </w:r>
      <w:r>
        <w:rPr>
          <w:rFonts w:hint="eastAsia" w:ascii="宋体" w:hAnsi="宋体" w:eastAsia="宋体"/>
          <w:color w:val="auto"/>
          <w:sz w:val="22"/>
          <w:szCs w:val="22"/>
          <w:lang w:val="en-US" w:eastAsia="zh-CN"/>
        </w:rPr>
        <w:t>1.大小：≥4800*4200*800mm</w:t>
      </w:r>
    </w:p>
    <w:p w14:paraId="3CCE61A1">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3.</w:t>
      </w:r>
      <w:r>
        <w:rPr>
          <w:rFonts w:hint="eastAsia" w:ascii="宋体" w:hAnsi="宋体" w:eastAsia="宋体"/>
          <w:color w:val="auto"/>
          <w:sz w:val="22"/>
          <w:szCs w:val="22"/>
          <w:lang w:val="en-US" w:eastAsia="zh-CN"/>
        </w:rPr>
        <w:t>2.材质：不锈钢</w:t>
      </w:r>
    </w:p>
    <w:p w14:paraId="4F6921ED">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3.</w:t>
      </w:r>
      <w:r>
        <w:rPr>
          <w:rFonts w:hint="eastAsia" w:ascii="宋体" w:hAnsi="宋体" w:eastAsia="宋体"/>
          <w:color w:val="auto"/>
          <w:sz w:val="22"/>
          <w:szCs w:val="22"/>
          <w:lang w:val="en-US" w:eastAsia="zh-CN"/>
        </w:rPr>
        <w:t>3.带抽屉1个，伸缩置物面板1个，侧面挂钩2个，下方柜子设隔板。</w:t>
      </w:r>
    </w:p>
    <w:p w14:paraId="14E667A6">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3.</w:t>
      </w:r>
      <w:r>
        <w:rPr>
          <w:rFonts w:hint="eastAsia" w:ascii="宋体" w:hAnsi="宋体" w:eastAsia="宋体"/>
          <w:color w:val="auto"/>
          <w:sz w:val="22"/>
          <w:szCs w:val="22"/>
          <w:lang w:val="en-US" w:eastAsia="zh-CN"/>
        </w:rPr>
        <w:t>4.颜色：与床一致。</w:t>
      </w:r>
    </w:p>
    <w:p w14:paraId="6A21E31D">
      <w:pPr>
        <w:numPr>
          <w:ilvl w:val="0"/>
          <w:numId w:val="0"/>
        </w:numPr>
        <w:spacing w:line="360" w:lineRule="auto"/>
        <w:ind w:firstLine="220" w:firstLineChars="100"/>
        <w:rPr>
          <w:rFonts w:hint="eastAsia" w:ascii="宋体" w:hAnsi="宋体" w:eastAsia="宋体"/>
          <w:color w:val="auto"/>
          <w:sz w:val="22"/>
          <w:szCs w:val="22"/>
          <w:lang w:val="en-US" w:eastAsia="zh-CN"/>
        </w:rPr>
      </w:pPr>
      <w:r>
        <w:rPr>
          <w:rFonts w:hint="eastAsia"/>
          <w:color w:val="auto"/>
          <w:sz w:val="22"/>
          <w:szCs w:val="22"/>
          <w:lang w:val="en-US" w:eastAsia="zh-CN"/>
        </w:rPr>
        <w:t>3.</w:t>
      </w:r>
      <w:r>
        <w:rPr>
          <w:rFonts w:hint="eastAsia" w:ascii="宋体" w:hAnsi="宋体" w:eastAsia="宋体"/>
          <w:color w:val="auto"/>
          <w:sz w:val="22"/>
          <w:szCs w:val="22"/>
          <w:lang w:val="en-US" w:eastAsia="zh-CN"/>
        </w:rPr>
        <w:t>5.质保期大于6年。</w:t>
      </w:r>
    </w:p>
    <w:p w14:paraId="1472DD80">
      <w:pPr>
        <w:numPr>
          <w:ilvl w:val="0"/>
          <w:numId w:val="0"/>
        </w:numPr>
        <w:ind w:firstLine="240" w:firstLineChars="100"/>
        <w:rPr>
          <w:rFonts w:hint="default" w:ascii="宋体" w:hAnsi="宋体" w:eastAsia="宋体"/>
          <w:color w:val="auto"/>
          <w:sz w:val="24"/>
          <w:szCs w:val="24"/>
          <w:lang w:val="en-US" w:eastAsia="zh-CN"/>
        </w:rPr>
      </w:pPr>
    </w:p>
    <w:p w14:paraId="15C23DC7">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303CAB46">
      <w:pPr>
        <w:rPr>
          <w:rFonts w:hint="eastAsia" w:ascii="宋体" w:hAnsi="宋体" w:eastAsia="宋体" w:cs="宋体"/>
          <w:strike w:val="0"/>
          <w:dstrike w:val="0"/>
          <w:szCs w:val="24"/>
          <w:highlight w:val="none"/>
        </w:rPr>
      </w:pP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0BD353F7"/>
    <w:rsid w:val="0BED68DB"/>
    <w:rsid w:val="0E447D8B"/>
    <w:rsid w:val="19CC5163"/>
    <w:rsid w:val="1C320AD2"/>
    <w:rsid w:val="20FB1F01"/>
    <w:rsid w:val="230B0DCA"/>
    <w:rsid w:val="270765C7"/>
    <w:rsid w:val="2B6F39FB"/>
    <w:rsid w:val="33EB5C8A"/>
    <w:rsid w:val="3B4E3669"/>
    <w:rsid w:val="3D837D1F"/>
    <w:rsid w:val="469F2399"/>
    <w:rsid w:val="4B3300AC"/>
    <w:rsid w:val="4BEF60F2"/>
    <w:rsid w:val="4E7D0F0D"/>
    <w:rsid w:val="4EB541AA"/>
    <w:rsid w:val="51BB3FBD"/>
    <w:rsid w:val="54496945"/>
    <w:rsid w:val="587B6BC4"/>
    <w:rsid w:val="5C2F6F7C"/>
    <w:rsid w:val="63E35B43"/>
    <w:rsid w:val="64976833"/>
    <w:rsid w:val="65AF3A25"/>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6007</Words>
  <Characters>6763</Characters>
  <Lines>4</Lines>
  <Paragraphs>1</Paragraphs>
  <TotalTime>9</TotalTime>
  <ScaleCrop>false</ScaleCrop>
  <LinksUpToDate>false</LinksUpToDate>
  <CharactersWithSpaces>7097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2025-03-20T06:52:56Z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9CB194E400544ED5804AB58E93F5CF35_13</vt:lpwstr>
  </property>
  <property fmtid="{D5CDD505-2E9C-101B-9397-08002B2CF9AE}" pid="4" name="KSOTemplateDocerSaveRecord">
    <vt:lpwstr>eyJoZGlkIjoiOWViZmZhZTA1MTQxNjQ3MmU4M2UwNmQ0MGQzZWEwYzAiLCJ1c2VySWQiOiIxNTI0OTMwNDgifQ==</vt:lpwstr>
  </property>
</Properties>
</file>