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F9769">
      <w:pPr>
        <w:ind w:firstLine="1200" w:firstLineChars="300"/>
        <w:rPr>
          <w:sz w:val="40"/>
          <w:szCs w:val="48"/>
        </w:rPr>
      </w:pPr>
      <w:r>
        <w:rPr>
          <w:rFonts w:hint="eastAsia"/>
          <w:sz w:val="40"/>
          <w:szCs w:val="48"/>
          <w:lang w:val="en-US" w:eastAsia="zh-CN"/>
        </w:rPr>
        <w:t>产科4楼病房改造规划设计需求</w:t>
      </w:r>
    </w:p>
    <w:tbl>
      <w:tblPr>
        <w:tblStyle w:val="2"/>
        <w:tblW w:w="66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285"/>
        <w:gridCol w:w="1313"/>
        <w:gridCol w:w="6095"/>
      </w:tblGrid>
      <w:tr w14:paraId="17B8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40" w:type="pct"/>
            <w:tcBorders>
              <w:tl2br w:val="nil"/>
              <w:tr2bl w:val="nil"/>
            </w:tcBorders>
            <w:noWrap w:val="0"/>
            <w:vAlign w:val="top"/>
          </w:tcPr>
          <w:p w14:paraId="15AE0E61">
            <w:pPr>
              <w:spacing w:beforeLines="0" w:afterLines="0"/>
              <w:ind w:firstLine="320" w:firstLineChars="10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noWrap w:val="0"/>
            <w:vAlign w:val="top"/>
          </w:tcPr>
          <w:p w14:paraId="3AEFE7C4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 xml:space="preserve">    改造房间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 w:val="0"/>
            <w:vAlign w:val="top"/>
          </w:tcPr>
          <w:p w14:paraId="5FD9831E">
            <w:pPr>
              <w:spacing w:beforeLines="0" w:afterLines="0"/>
              <w:ind w:firstLine="320" w:firstLineChars="10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2678" w:type="pct"/>
            <w:tcBorders>
              <w:tl2br w:val="nil"/>
              <w:tr2bl w:val="nil"/>
            </w:tcBorders>
            <w:noWrap w:val="0"/>
            <w:vAlign w:val="top"/>
          </w:tcPr>
          <w:p w14:paraId="2BAEC2E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改造设计需求</w:t>
            </w:r>
          </w:p>
        </w:tc>
      </w:tr>
      <w:tr w14:paraId="1AFD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40" w:type="pct"/>
            <w:tcBorders>
              <w:tl2br w:val="nil"/>
              <w:tr2bl w:val="nil"/>
            </w:tcBorders>
            <w:noWrap w:val="0"/>
            <w:vAlign w:val="top"/>
          </w:tcPr>
          <w:p w14:paraId="315020A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noWrap w:val="0"/>
            <w:vAlign w:val="top"/>
          </w:tcPr>
          <w:p w14:paraId="1623B90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VIP病房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 w:val="0"/>
            <w:vAlign w:val="top"/>
          </w:tcPr>
          <w:p w14:paraId="55445989">
            <w:pPr>
              <w:spacing w:beforeLines="0" w:afterLines="0"/>
              <w:ind w:firstLine="640" w:firstLineChars="20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78" w:type="pct"/>
            <w:tcBorders>
              <w:tl2br w:val="nil"/>
              <w:tr2bl w:val="nil"/>
            </w:tcBorders>
            <w:noWrap w:val="0"/>
            <w:vAlign w:val="top"/>
          </w:tcPr>
          <w:p w14:paraId="0898826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全屋改造设计，需实地踏勘后与申请科室对接，结合科室需再定地胶墙面颜色</w:t>
            </w:r>
          </w:p>
        </w:tc>
      </w:tr>
      <w:tr w14:paraId="4002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40" w:type="pct"/>
            <w:tcBorders>
              <w:tl2br w:val="nil"/>
              <w:tr2bl w:val="nil"/>
            </w:tcBorders>
            <w:noWrap w:val="0"/>
            <w:vAlign w:val="top"/>
          </w:tcPr>
          <w:p w14:paraId="104ACEF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noWrap w:val="0"/>
            <w:vAlign w:val="top"/>
          </w:tcPr>
          <w:p w14:paraId="711F8A0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多功能病房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 w:val="0"/>
            <w:vAlign w:val="top"/>
          </w:tcPr>
          <w:p w14:paraId="61728F8D">
            <w:pPr>
              <w:spacing w:beforeLines="0" w:afterLines="0"/>
              <w:ind w:firstLine="640" w:firstLineChars="20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678" w:type="pct"/>
            <w:tcBorders>
              <w:tl2br w:val="nil"/>
              <w:tr2bl w:val="nil"/>
            </w:tcBorders>
            <w:noWrap w:val="0"/>
            <w:vAlign w:val="top"/>
          </w:tcPr>
          <w:p w14:paraId="4FD2F7CE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墙面粉刷地胶铺设，需实地踏勘后与申请科室对接，结合科室需再定地胶墙面颜色</w:t>
            </w:r>
          </w:p>
        </w:tc>
      </w:tr>
      <w:tr w14:paraId="3D1B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40" w:type="pct"/>
            <w:tcBorders>
              <w:tl2br w:val="nil"/>
              <w:tr2bl w:val="nil"/>
            </w:tcBorders>
            <w:noWrap w:val="0"/>
            <w:vAlign w:val="top"/>
          </w:tcPr>
          <w:p w14:paraId="523BFDC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noWrap w:val="0"/>
            <w:vAlign w:val="top"/>
          </w:tcPr>
          <w:p w14:paraId="2E2671E7">
            <w:pPr>
              <w:spacing w:beforeLines="0" w:afterLines="0"/>
              <w:ind w:firstLine="320" w:firstLineChars="10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特需病房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 w:val="0"/>
            <w:vAlign w:val="top"/>
          </w:tcPr>
          <w:p w14:paraId="52F2CDE7">
            <w:pPr>
              <w:spacing w:beforeLines="0" w:afterLines="0"/>
              <w:ind w:firstLine="640" w:firstLineChars="20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678" w:type="pct"/>
            <w:tcBorders>
              <w:tl2br w:val="nil"/>
              <w:tr2bl w:val="nil"/>
            </w:tcBorders>
            <w:noWrap w:val="0"/>
            <w:vAlign w:val="top"/>
          </w:tcPr>
          <w:p w14:paraId="4081DE20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墙面粉刷地胶铺设，需实地踏勘后与申请科室对接，结合科室需再定地胶墙面颜色。</w:t>
            </w:r>
          </w:p>
        </w:tc>
      </w:tr>
      <w:tr w14:paraId="6FF2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40" w:type="pct"/>
            <w:tcBorders>
              <w:tl2br w:val="nil"/>
              <w:tr2bl w:val="nil"/>
            </w:tcBorders>
            <w:noWrap w:val="0"/>
            <w:vAlign w:val="top"/>
          </w:tcPr>
          <w:p w14:paraId="539BABC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noWrap w:val="0"/>
            <w:vAlign w:val="top"/>
          </w:tcPr>
          <w:p w14:paraId="44A8F95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设计费报价</w:t>
            </w:r>
          </w:p>
        </w:tc>
        <w:tc>
          <w:tcPr>
            <w:tcW w:w="325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5B9219F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10DB2C75">
      <w:pPr>
        <w:ind w:firstLine="2100" w:firstLineChars="10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6769A"/>
    <w:rsid w:val="0206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2025-02-20T02:30:00Z</dcterms:created>
  <dc:creator>无奈轮回</dc:creator>
  <cp:lastModifiedBy>无奈轮回</cp:lastModifiedBy>
  <dcterms:modified xsi:type="dcterms:W3CDTF">2025-02-20T03:36:25Z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475142AEACCA4F7A975C09D65FC9279D_11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