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浙江省人民医院毕节医院关于浙江省人民医院毕节医院</w:t>
      </w:r>
      <w:r>
        <w:rPr>
          <w:rFonts w:hint="eastAsia" w:cs="宋体"/>
          <w:b/>
          <w:bCs/>
          <w:color w:val="auto"/>
          <w:sz w:val="32"/>
          <w:szCs w:val="32"/>
          <w:lang w:val="en-US" w:eastAsia="zh-CN"/>
        </w:rPr>
        <w:t>广惠路院区</w:t>
      </w:r>
      <w:r>
        <w:rPr>
          <w:rFonts w:hint="eastAsia" w:ascii="宋体" w:hAnsi="宋体" w:cs="宋体"/>
          <w:b/>
          <w:bCs/>
          <w:color w:val="auto"/>
          <w:sz w:val="32"/>
          <w:szCs w:val="32"/>
          <w:lang w:val="en-US" w:eastAsia="zh-CN"/>
        </w:rPr>
        <w:t>防冲撞装置采购项目</w:t>
      </w:r>
      <w:r>
        <w:rPr>
          <w:rFonts w:hint="eastAsia" w:cs="宋体"/>
          <w:b/>
          <w:bCs/>
          <w:color w:val="auto"/>
          <w:sz w:val="32"/>
          <w:szCs w:val="32"/>
          <w:lang w:val="en-US" w:eastAsia="zh-CN"/>
        </w:rPr>
        <w:t>二次</w:t>
      </w:r>
      <w:r>
        <w:rPr>
          <w:rFonts w:hint="eastAsia" w:ascii="宋体" w:hAnsi="宋体" w:cs="宋体"/>
          <w:b/>
          <w:bCs/>
          <w:color w:val="auto"/>
          <w:sz w:val="32"/>
          <w:szCs w:val="32"/>
          <w:lang w:val="en-US" w:eastAsia="zh-CN"/>
        </w:rPr>
        <w:t>公开询价报名登记表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4314DEA1">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w:t>
      </w:r>
      <w:r>
        <w:rPr>
          <w:rFonts w:hint="eastAsia" w:cs="宋体"/>
          <w:strike w:val="0"/>
          <w:dstrike w:val="0"/>
          <w:sz w:val="28"/>
          <w:szCs w:val="24"/>
          <w:highlight w:val="none"/>
          <w:lang w:val="en-US" w:eastAsia="zh-CN"/>
        </w:rPr>
        <w:t>广惠路院区</w:t>
      </w:r>
      <w:r>
        <w:rPr>
          <w:rFonts w:hint="eastAsia" w:ascii="宋体" w:hAnsi="宋体" w:eastAsia="宋体" w:cs="宋体"/>
          <w:strike w:val="0"/>
          <w:dstrike w:val="0"/>
          <w:sz w:val="28"/>
          <w:szCs w:val="24"/>
          <w:highlight w:val="none"/>
        </w:rPr>
        <w:t>防冲撞装置采购项目</w:t>
      </w:r>
    </w:p>
    <w:p w14:paraId="4A30BD58">
      <w:pPr>
        <w:ind w:firstLine="560"/>
        <w:rPr>
          <w:rFonts w:hint="eastAsia" w:ascii="宋体" w:hAnsi="宋体" w:eastAsia="宋体" w:cs="宋体"/>
          <w:strike w:val="0"/>
          <w:dstrike w:val="0"/>
          <w:sz w:val="28"/>
          <w:szCs w:val="24"/>
          <w:highlight w:val="none"/>
        </w:rPr>
      </w:pPr>
    </w:p>
    <w:p w14:paraId="2089FD45">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我单位已认真阅读并理解贵方发布的浙江省人民医院毕节医院关于浙江省人民医院毕节医院防冲撞装置采购项目</w:t>
      </w:r>
      <w:r>
        <w:rPr>
          <w:rFonts w:hint="eastAsia" w:cs="宋体"/>
          <w:strike w:val="0"/>
          <w:dstrike w:val="0"/>
          <w:sz w:val="28"/>
          <w:szCs w:val="24"/>
          <w:highlight w:val="none"/>
          <w:lang w:val="en-US" w:eastAsia="zh-CN"/>
        </w:rPr>
        <w:t>二次</w:t>
      </w:r>
      <w:r>
        <w:rPr>
          <w:rFonts w:hint="eastAsia" w:ascii="宋体" w:hAnsi="宋体" w:eastAsia="宋体" w:cs="宋体"/>
          <w:strike w:val="0"/>
          <w:dstrike w:val="0"/>
          <w:sz w:val="28"/>
          <w:szCs w:val="24"/>
          <w:highlight w:val="none"/>
        </w:rPr>
        <w:t>公开询价，满足贵方“供应商资格要求”的所有内容。我方报名参加本次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45113D32">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4</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eastAsia" w:ascii="宋体" w:hAnsi="宋体" w:eastAsia="宋体" w:cs="宋体"/>
          <w:strike w:val="0"/>
          <w:dstrike w:val="0"/>
          <w:sz w:val="28"/>
          <w:szCs w:val="28"/>
          <w:highlight w:val="none"/>
        </w:rPr>
      </w:pPr>
      <w:r>
        <w:rPr>
          <w:rFonts w:hint="eastAsia" w:ascii="宋体" w:hAnsi="宋体" w:eastAsia="宋体" w:cs="宋体"/>
          <w:strike w:val="0"/>
          <w:dstrike w:val="0"/>
          <w:sz w:val="28"/>
          <w:szCs w:val="28"/>
          <w:highlight w:val="none"/>
        </w:rPr>
        <w:t>报价项目：</w:t>
      </w:r>
      <w:r>
        <w:rPr>
          <w:rFonts w:hint="eastAsia" w:ascii="宋体" w:hAnsi="宋体" w:eastAsia="宋体" w:cs="宋体"/>
          <w:strike w:val="0"/>
          <w:dstrike w:val="0"/>
          <w:sz w:val="28"/>
          <w:szCs w:val="24"/>
          <w:highlight w:val="none"/>
        </w:rPr>
        <w:t>浙江省人民医院毕节医院防冲撞装置采购项目</w:t>
      </w:r>
    </w:p>
    <w:tbl>
      <w:tblPr>
        <w:tblStyle w:val="10"/>
        <w:tblW w:w="50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5"/>
        <w:gridCol w:w="3593"/>
        <w:gridCol w:w="3087"/>
        <w:gridCol w:w="1396"/>
        <w:gridCol w:w="1781"/>
        <w:gridCol w:w="2047"/>
        <w:gridCol w:w="2032"/>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1"/>
                <w:szCs w:val="21"/>
                <w:highlight w:val="none"/>
                <w:u w:val="none"/>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序号</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设备名称</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规格型号</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数量</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生产厂家</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D1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单价</w:t>
            </w:r>
          </w:p>
          <w:p w14:paraId="683CA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1"/>
                <w:szCs w:val="21"/>
                <w:highlight w:val="none"/>
                <w:u w:val="none"/>
                <w:lang w:val="en-US" w:eastAsia="zh-CN" w:bidi="ar"/>
              </w:rPr>
            </w:pPr>
            <w:r>
              <w:rPr>
                <w:rFonts w:hint="eastAsia" w:ascii="宋体" w:hAnsi="宋体" w:eastAsia="宋体" w:cs="宋体"/>
                <w:b/>
                <w:bCs/>
                <w:i w:val="0"/>
                <w:iCs w:val="0"/>
                <w:strike w:val="0"/>
                <w:dstrike w:val="0"/>
                <w:color w:val="000000"/>
                <w:kern w:val="0"/>
                <w:sz w:val="21"/>
                <w:szCs w:val="21"/>
                <w:highlight w:val="none"/>
                <w:u w:val="none"/>
                <w:lang w:val="en-US" w:eastAsia="zh-CN" w:bidi="ar"/>
              </w:rPr>
              <w:t>（该报价须包含</w:t>
            </w:r>
            <w:r>
              <w:rPr>
                <w:rFonts w:hint="eastAsia" w:cs="宋体"/>
                <w:b/>
                <w:bCs/>
                <w:i w:val="0"/>
                <w:iCs w:val="0"/>
                <w:strike w:val="0"/>
                <w:dstrike w:val="0"/>
                <w:color w:val="000000"/>
                <w:kern w:val="0"/>
                <w:sz w:val="21"/>
                <w:szCs w:val="21"/>
                <w:highlight w:val="none"/>
                <w:u w:val="none"/>
                <w:lang w:val="en-US" w:eastAsia="zh-CN" w:bidi="ar"/>
              </w:rPr>
              <w:t>安装费、</w:t>
            </w:r>
            <w:r>
              <w:rPr>
                <w:rFonts w:hint="eastAsia" w:ascii="宋体" w:hAnsi="宋体" w:eastAsia="宋体" w:cs="宋体"/>
                <w:b/>
                <w:bCs/>
                <w:i w:val="0"/>
                <w:iCs w:val="0"/>
                <w:strike w:val="0"/>
                <w:dstrike w:val="0"/>
                <w:color w:val="000000"/>
                <w:kern w:val="0"/>
                <w:sz w:val="21"/>
                <w:szCs w:val="21"/>
                <w:highlight w:val="none"/>
                <w:u w:val="none"/>
                <w:lang w:val="en-US" w:eastAsia="zh-CN" w:bidi="ar"/>
              </w:rPr>
              <w:t>招标代理服务费等各项成本）</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1"/>
                <w:szCs w:val="21"/>
                <w:highlight w:val="none"/>
                <w:u w:val="none"/>
                <w:lang w:val="en-US" w:eastAsia="zh-CN" w:bidi="ar"/>
              </w:rPr>
            </w:pPr>
            <w:r>
              <w:rPr>
                <w:rFonts w:hint="eastAsia" w:cs="宋体"/>
                <w:b/>
                <w:bCs/>
                <w:i w:val="0"/>
                <w:iCs w:val="0"/>
                <w:strike w:val="0"/>
                <w:dstrike w:val="0"/>
                <w:color w:val="000000"/>
                <w:kern w:val="0"/>
                <w:sz w:val="21"/>
                <w:szCs w:val="21"/>
                <w:highlight w:val="none"/>
                <w:u w:val="none"/>
                <w:lang w:val="en-US" w:eastAsia="zh-CN" w:bidi="ar"/>
              </w:rPr>
              <w:t>备注</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b w:val="0"/>
                <w:bCs w:val="0"/>
                <w:i w:val="0"/>
                <w:iCs w:val="0"/>
                <w:strike w:val="0"/>
                <w:dstrike w:val="0"/>
                <w:color w:val="000000"/>
                <w:kern w:val="0"/>
                <w:sz w:val="32"/>
                <w:szCs w:val="32"/>
                <w:highlight w:val="none"/>
                <w:u w:val="none"/>
                <w:lang w:val="en-US" w:eastAsia="zh-CN" w:bidi="ar"/>
              </w:rPr>
              <w:t>1</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防暴升降式阻车路障（浅埋式全自动升降柱）</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firstLine="640" w:firstLineChars="200"/>
              <w:jc w:val="center"/>
              <w:textAlignment w:val="center"/>
              <w:rPr>
                <w:rFonts w:hint="eastAsia" w:ascii="宋体" w:hAnsi="宋体" w:eastAsia="宋体" w:cs="宋体"/>
                <w:b w:val="0"/>
                <w:bCs w:val="0"/>
                <w:i w:val="0"/>
                <w:iCs w:val="0"/>
                <w:strike w:val="0"/>
                <w:dstrike w:val="0"/>
                <w:color w:val="000000"/>
                <w:kern w:val="0"/>
                <w:sz w:val="32"/>
                <w:szCs w:val="32"/>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A56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cs="宋体"/>
                <w:b w:val="0"/>
                <w:bCs w:val="0"/>
                <w:i w:val="0"/>
                <w:iCs w:val="0"/>
                <w:strike w:val="0"/>
                <w:dstrike w:val="0"/>
                <w:color w:val="000000"/>
                <w:kern w:val="0"/>
                <w:sz w:val="32"/>
                <w:szCs w:val="32"/>
                <w:highlight w:val="none"/>
                <w:u w:val="none"/>
                <w:lang w:val="en-US" w:eastAsia="zh-CN" w:bidi="ar"/>
              </w:rPr>
              <w:t>2</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防暴升降式阻车路障（控制箱系统）</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firstLine="640" w:firstLineChars="200"/>
              <w:jc w:val="center"/>
              <w:textAlignment w:val="center"/>
              <w:rPr>
                <w:rFonts w:hint="eastAsia" w:ascii="宋体" w:hAnsi="宋体" w:eastAsia="宋体" w:cs="宋体"/>
                <w:b w:val="0"/>
                <w:bCs w:val="0"/>
                <w:i w:val="0"/>
                <w:iCs w:val="0"/>
                <w:strike w:val="0"/>
                <w:dstrike w:val="0"/>
                <w:color w:val="000000"/>
                <w:kern w:val="0"/>
                <w:sz w:val="32"/>
                <w:szCs w:val="32"/>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1C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F19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cs="宋体"/>
                <w:b w:val="0"/>
                <w:bCs w:val="0"/>
                <w:i w:val="0"/>
                <w:iCs w:val="0"/>
                <w:strike w:val="0"/>
                <w:dstrike w:val="0"/>
                <w:color w:val="000000"/>
                <w:kern w:val="0"/>
                <w:sz w:val="32"/>
                <w:szCs w:val="32"/>
                <w:highlight w:val="none"/>
                <w:u w:val="none"/>
                <w:lang w:val="en-US" w:eastAsia="zh-CN" w:bidi="ar"/>
              </w:rPr>
              <w:t>3</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A4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移动防冲撞拒马</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5A2">
            <w:pPr>
              <w:keepNext w:val="0"/>
              <w:keepLines w:val="0"/>
              <w:widowControl/>
              <w:suppressLineNumbers w:val="0"/>
              <w:ind w:firstLine="640" w:firstLineChars="200"/>
              <w:jc w:val="center"/>
              <w:textAlignment w:val="center"/>
              <w:rPr>
                <w:rFonts w:hint="eastAsia" w:ascii="宋体" w:hAnsi="宋体" w:eastAsia="宋体" w:cs="宋体"/>
                <w:b w:val="0"/>
                <w:bCs w:val="0"/>
                <w:i w:val="0"/>
                <w:iCs w:val="0"/>
                <w:strike w:val="0"/>
                <w:dstrike w:val="0"/>
                <w:color w:val="000000"/>
                <w:kern w:val="0"/>
                <w:sz w:val="32"/>
                <w:szCs w:val="32"/>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AD8">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32"/>
                <w:szCs w:val="32"/>
                <w:highlight w:val="none"/>
                <w:u w:val="none"/>
                <w:lang w:val="en-US" w:eastAsia="zh-CN" w:bidi="ar"/>
              </w:rPr>
            </w:pPr>
            <w:r>
              <w:rPr>
                <w:rFonts w:hint="eastAsia" w:ascii="宋体" w:hAnsi="宋体" w:eastAsia="宋体" w:cs="宋体"/>
                <w:i w:val="0"/>
                <w:iCs w:val="0"/>
                <w:caps w:val="0"/>
                <w:color w:val="auto"/>
                <w:spacing w:val="0"/>
                <w:kern w:val="0"/>
                <w:sz w:val="21"/>
                <w:szCs w:val="21"/>
                <w:shd w:val="clear" w:color="auto" w:fill="FFFFFF"/>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A0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E34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0B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91C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951F6">
            <w:pPr>
              <w:keepNext w:val="0"/>
              <w:keepLines w:val="0"/>
              <w:widowControl/>
              <w:suppressLineNumbers w:val="0"/>
              <w:tabs>
                <w:tab w:val="left" w:pos="5018"/>
              </w:tabs>
              <w:ind w:left="0" w:leftChars="0" w:firstLine="0" w:firstLineChars="0"/>
              <w:jc w:val="left"/>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(该报价须包含安装费、招标代理服务费等各项成</w:t>
            </w:r>
            <w:bookmarkStart w:id="0" w:name="_GoBack"/>
            <w:bookmarkEnd w:id="0"/>
            <w:r>
              <w:rPr>
                <w:rFonts w:hint="eastAsia" w:cs="宋体"/>
                <w:b/>
                <w:bCs/>
                <w:i w:val="0"/>
                <w:iCs w:val="0"/>
                <w:strike w:val="0"/>
                <w:dstrike w:val="0"/>
                <w:color w:val="000000"/>
                <w:kern w:val="0"/>
                <w:sz w:val="28"/>
                <w:szCs w:val="28"/>
                <w:highlight w:val="none"/>
                <w:u w:val="none"/>
                <w:lang w:val="en-US" w:eastAsia="zh-CN" w:bidi="ar"/>
              </w:rPr>
              <w:t>本)</w:t>
            </w:r>
            <w:r>
              <w:rPr>
                <w:rFonts w:hint="eastAsia" w:cs="宋体"/>
                <w:b w:val="0"/>
                <w:bCs w:val="0"/>
                <w:i w:val="0"/>
                <w:iCs w:val="0"/>
                <w:strike w:val="0"/>
                <w:dstrike w:val="0"/>
                <w:color w:val="000000"/>
                <w:kern w:val="0"/>
                <w:sz w:val="28"/>
                <w:szCs w:val="28"/>
                <w:highlight w:val="none"/>
                <w:u w:val="none"/>
                <w:lang w:val="en-US" w:eastAsia="zh-CN" w:bidi="ar"/>
              </w:rPr>
              <w:t>小写：  （元）   大写：</w:t>
            </w:r>
          </w:p>
        </w:tc>
      </w:tr>
    </w:tbl>
    <w:p w14:paraId="2D3DC9D4">
      <w:pPr>
        <w:wordWrap w:val="0"/>
        <w:ind w:left="0" w:leftChars="0" w:firstLine="0" w:firstLineChars="0"/>
        <w:jc w:val="righ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 xml:space="preserve">公司名称（盖章）：                     </w:t>
      </w:r>
    </w:p>
    <w:p w14:paraId="0167DDE3">
      <w:pPr>
        <w:wordWrap w:val="0"/>
        <w:ind w:firstLine="640"/>
        <w:jc w:val="righ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联系</w:t>
      </w:r>
      <w:r>
        <w:rPr>
          <w:rFonts w:hint="eastAsia" w:cs="宋体"/>
          <w:strike w:val="0"/>
          <w:dstrike w:val="0"/>
          <w:sz w:val="24"/>
          <w:szCs w:val="24"/>
          <w:highlight w:val="none"/>
          <w:lang w:val="en-US" w:eastAsia="zh-CN"/>
        </w:rPr>
        <w:t>方式</w:t>
      </w:r>
      <w:r>
        <w:rPr>
          <w:rFonts w:hint="eastAsia" w:ascii="宋体" w:hAnsi="宋体" w:eastAsia="宋体" w:cs="宋体"/>
          <w:strike w:val="0"/>
          <w:dstrike w:val="0"/>
          <w:sz w:val="24"/>
          <w:szCs w:val="24"/>
          <w:highlight w:val="none"/>
        </w:rPr>
        <w:t xml:space="preserve">：                   </w:t>
      </w:r>
    </w:p>
    <w:p w14:paraId="79CFF8A7">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24"/>
          <w:szCs w:val="24"/>
          <w:highlight w:val="none"/>
        </w:rPr>
        <w:t xml:space="preserve">  日期：     </w:t>
      </w:r>
      <w:r>
        <w:rPr>
          <w:rFonts w:hint="eastAsia" w:ascii="宋体" w:hAnsi="宋体" w:eastAsia="宋体" w:cs="宋体"/>
          <w:strike w:val="0"/>
          <w:dstrike w:val="0"/>
          <w:sz w:val="32"/>
          <w:szCs w:val="32"/>
          <w:highlight w:val="none"/>
        </w:rPr>
        <w:t xml:space="preserve">               </w:t>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cs="宋体"/>
          <w:strike w:val="0"/>
          <w:dstrike w:val="0"/>
          <w:szCs w:val="24"/>
          <w:highlight w:val="none"/>
          <w:lang w:val="en-US" w:eastAsia="zh-CN"/>
        </w:rPr>
        <w:t>3</w:t>
      </w:r>
      <w:r>
        <w:rPr>
          <w:rFonts w:hint="eastAsia" w:ascii="宋体" w:hAnsi="宋体" w:eastAsia="宋体" w:cs="宋体"/>
          <w:strike w:val="0"/>
          <w:dstrike w:val="0"/>
          <w:szCs w:val="24"/>
          <w:highlight w:val="none"/>
          <w:lang w:val="en-US" w:eastAsia="zh-CN"/>
        </w:rPr>
        <w:t>（参与供应商须根据提供的设备技术参数对应自身供询设备的参数进行比较并如实填写下表）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B670C6"/>
    <w:rsid w:val="088C5845"/>
    <w:rsid w:val="0BD353F7"/>
    <w:rsid w:val="0E447D8B"/>
    <w:rsid w:val="19CC5163"/>
    <w:rsid w:val="1C320AD2"/>
    <w:rsid w:val="20FB1F01"/>
    <w:rsid w:val="22C043B7"/>
    <w:rsid w:val="230B0DCA"/>
    <w:rsid w:val="270765C7"/>
    <w:rsid w:val="2B6F39FB"/>
    <w:rsid w:val="2F995076"/>
    <w:rsid w:val="33EB5C8A"/>
    <w:rsid w:val="398369D4"/>
    <w:rsid w:val="3B4E3669"/>
    <w:rsid w:val="3D837D1F"/>
    <w:rsid w:val="469F2399"/>
    <w:rsid w:val="4B3300AC"/>
    <w:rsid w:val="4BEF60F2"/>
    <w:rsid w:val="4E7D0F0D"/>
    <w:rsid w:val="4EB541AA"/>
    <w:rsid w:val="51BB3FBD"/>
    <w:rsid w:val="54496945"/>
    <w:rsid w:val="587B6BC4"/>
    <w:rsid w:val="5C2F6F7C"/>
    <w:rsid w:val="5C702D39"/>
    <w:rsid w:val="62A0031B"/>
    <w:rsid w:val="63E35B43"/>
    <w:rsid w:val="64976833"/>
    <w:rsid w:val="65AF3A25"/>
    <w:rsid w:val="67793A93"/>
    <w:rsid w:val="6B445011"/>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572</Words>
  <Characters>575</Characters>
  <Lines>4</Lines>
  <Paragraphs>1</Paragraphs>
  <TotalTime>14</TotalTime>
  <ScaleCrop>false</ScaleCrop>
  <LinksUpToDate>false</LinksUpToDate>
  <CharactersWithSpaces>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2024-12-23T09:14:12Z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9CB194E400544ED5804AB58E93F5CF35_13</vt:lpwstr>
  </property>
</Properties>
</file>