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E9975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73A8C408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B5974A8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浙江省人民医院毕节医院广惠路院区打印机租赁服务采购项目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询价报名登记表</w:t>
      </w:r>
    </w:p>
    <w:p w14:paraId="238D7C2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EB87F75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68C7E106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294E1D9E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732911C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6036D84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 w14:paraId="18BB2068"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浙江省人民医院毕节医院广惠路院区打印机租赁服务采购项目</w:t>
      </w:r>
      <w:r>
        <w:rPr>
          <w:rFonts w:hint="eastAsia" w:ascii="宋体" w:hAnsi="宋体" w:eastAsia="宋体" w:cs="宋体"/>
          <w:sz w:val="28"/>
          <w:szCs w:val="24"/>
        </w:rPr>
        <w:t>公开市场调研。</w:t>
      </w:r>
    </w:p>
    <w:p w14:paraId="20A088FC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C318476"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浙江省人民医院毕节医院广惠路院区打印机租赁服务采购项目</w:t>
      </w:r>
      <w:r>
        <w:rPr>
          <w:rFonts w:hint="eastAsia" w:ascii="宋体" w:hAnsi="宋体" w:eastAsia="宋体" w:cs="宋体"/>
          <w:sz w:val="28"/>
          <w:szCs w:val="24"/>
        </w:rPr>
        <w:t>公开市场调研公告，满足贵方“供应商资格要求”的所有内容。我方报名参加本次公开询价活动，并郑重承诺所提供的报价内容真实有效。</w:t>
      </w:r>
    </w:p>
    <w:p w14:paraId="7070CB0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1055958C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72350851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55F20C0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0A27E2AE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3A6C8C68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37823FB0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45BA5E1A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浙江省人民医院毕节医院广惠路院区打印机租赁服务采购项目</w:t>
      </w:r>
    </w:p>
    <w:p w14:paraId="63D1F786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766FCAF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211"/>
      </w:tblGrid>
      <w:tr w14:paraId="25BBA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 w14:paraId="6C4E0B0C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576" w:type="dxa"/>
            <w:vAlign w:val="center"/>
          </w:tcPr>
          <w:p w14:paraId="5DBB06D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 w14:paraId="7F81026E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服务期</w:t>
            </w:r>
          </w:p>
        </w:tc>
        <w:tc>
          <w:tcPr>
            <w:tcW w:w="2523" w:type="dxa"/>
            <w:vAlign w:val="center"/>
          </w:tcPr>
          <w:p w14:paraId="47CB8FF2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211" w:type="dxa"/>
            <w:vAlign w:val="center"/>
          </w:tcPr>
          <w:p w14:paraId="0DAAE89E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 w14:paraId="1C2BD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43F455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576" w:type="dxa"/>
            <w:vAlign w:val="center"/>
          </w:tcPr>
          <w:p w14:paraId="32011C9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6C3B1BD7">
            <w:pPr>
              <w:ind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523" w:type="dxa"/>
            <w:vAlign w:val="center"/>
          </w:tcPr>
          <w:p w14:paraId="4516C62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01D9B4F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4E15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1F92E91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576" w:type="dxa"/>
            <w:vAlign w:val="center"/>
          </w:tcPr>
          <w:p w14:paraId="72B487C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452CB345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357ADC4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599F86BB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53D8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1BEC6D1F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576" w:type="dxa"/>
            <w:vAlign w:val="center"/>
          </w:tcPr>
          <w:p w14:paraId="283484D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064DE1F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3B60335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039167A7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BCAA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61E3E4C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76" w:type="dxa"/>
            <w:vAlign w:val="center"/>
          </w:tcPr>
          <w:p w14:paraId="7842DF03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 w14:paraId="02C731D1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 w14:paraId="5787CC74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 w14:paraId="0B218DFA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120CC4DB"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  <w:bookmarkStart w:id="0" w:name="_GoBack"/>
      <w:bookmarkEnd w:id="0"/>
    </w:p>
    <w:p w14:paraId="2409C709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2EDDA19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7C8D13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 w14:paraId="4C549A6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18739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2C536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C874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92D1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EB897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7E1EB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5YWJlOGIxMjA2ODE2ZjA1MjQ4ZjBiMmU0NGQ1ZDc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2DA01F63"/>
    <w:rsid w:val="323953C9"/>
    <w:rsid w:val="3DD4356F"/>
    <w:rsid w:val="469F2399"/>
    <w:rsid w:val="51BB3FBD"/>
    <w:rsid w:val="54496945"/>
    <w:rsid w:val="5BAC1712"/>
    <w:rsid w:val="6C40598F"/>
    <w:rsid w:val="76464EC9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264</Characters>
  <Lines>4</Lines>
  <Paragraphs>1</Paragraphs>
  <TotalTime>4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潘玥</cp:lastModifiedBy>
  <dcterms:modified xsi:type="dcterms:W3CDTF">2024-10-11T03:03:30Z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9CB194E400544ED5804AB58E93F5CF35_13</vt:lpwstr>
  </property>
</Properties>
</file>