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浙江省人民医院毕节医院关于心血管内科设备</w:t>
      </w:r>
      <w:r>
        <w:rPr>
          <w:rFonts w:hint="eastAsia" w:cs="宋体"/>
          <w:b/>
          <w:bCs/>
          <w:sz w:val="36"/>
          <w:szCs w:val="36"/>
          <w:lang w:val="en-US" w:eastAsia="zh-CN"/>
        </w:rPr>
        <w:t>二次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我单位已认真阅读并理解贵方发布的浙江省人民医院毕节医院关于心血管内科设备</w:t>
      </w:r>
      <w:r>
        <w:rPr>
          <w:rFonts w:hint="eastAsia" w:cs="宋体"/>
          <w:sz w:val="28"/>
          <w:szCs w:val="24"/>
          <w:lang w:val="en-US" w:eastAsia="zh-CN"/>
        </w:rPr>
        <w:t>二次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w:t>
      </w:r>
      <w:r>
        <w:rPr>
          <w:rFonts w:hint="eastAsia" w:ascii="宋体" w:hAnsi="宋体" w:eastAsia="宋体" w:cs="宋体"/>
          <w:sz w:val="28"/>
          <w:szCs w:val="28"/>
          <w:lang w:val="en-US" w:eastAsia="zh-CN"/>
        </w:rPr>
        <w:t>浙江省人民医院毕节医院关于心血管内科设备</w:t>
      </w:r>
      <w:r>
        <w:rPr>
          <w:rFonts w:hint="eastAsia" w:cs="宋体"/>
          <w:sz w:val="28"/>
          <w:szCs w:val="28"/>
          <w:lang w:val="en-US" w:eastAsia="zh-CN"/>
        </w:rPr>
        <w:t>二次</w:t>
      </w:r>
      <w:bookmarkStart w:id="0" w:name="_GoBack"/>
      <w:bookmarkEnd w:id="0"/>
      <w:r>
        <w:rPr>
          <w:rFonts w:hint="eastAsia" w:ascii="宋体" w:hAnsi="宋体" w:eastAsia="宋体" w:cs="宋体"/>
          <w:sz w:val="28"/>
          <w:szCs w:val="28"/>
          <w:lang w:val="en-US" w:eastAsia="zh-CN"/>
        </w:rPr>
        <w:t>公开询价</w:t>
      </w:r>
    </w:p>
    <w:p>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pPr>
              <w:ind w:firstLine="0" w:firstLineChars="0"/>
              <w:jc w:val="center"/>
              <w:rPr>
                <w:rFonts w:hint="eastAsia" w:ascii="宋体" w:hAnsi="宋体" w:eastAsia="宋体" w:cs="宋体"/>
              </w:rPr>
            </w:pP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20FB1F01"/>
    <w:rsid w:val="270765C7"/>
    <w:rsid w:val="469F2399"/>
    <w:rsid w:val="4A8A04C5"/>
    <w:rsid w:val="51BB3FBD"/>
    <w:rsid w:val="54496945"/>
    <w:rsid w:val="64004A2F"/>
    <w:rsid w:val="6C40598F"/>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260</Words>
  <Characters>263</Characters>
  <Lines>4</Lines>
  <Paragraphs>1</Paragraphs>
  <TotalTime>1</TotalTime>
  <ScaleCrop>false</ScaleCrop>
  <LinksUpToDate>false</LinksUpToDate>
  <CharactersWithSpaces>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2024-07-17T09:13:36Z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9CB194E400544ED5804AB58E93F5CF35_13</vt:lpwstr>
  </property>
</Properties>
</file>